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99D" w:rsidRDefault="000F409F" w:rsidP="009A2CB3">
      <w:pPr>
        <w:jc w:val="center"/>
        <w:rPr>
          <w:rFonts w:asciiTheme="minorHAnsi" w:hAnsiTheme="minorHAnsi"/>
          <w:sz w:val="18"/>
        </w:rPr>
      </w:pPr>
      <w:r w:rsidRPr="00A96480">
        <w:rPr>
          <w:rFonts w:ascii="TimesDL" w:hAnsi="TimesDL"/>
          <w:sz w:val="18"/>
        </w:rPr>
        <w:object w:dxaOrig="901" w:dyaOrig="9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pt;height:45pt" o:ole="" fillcolor="window">
            <v:imagedata r:id="rId8" o:title=""/>
          </v:shape>
          <o:OLEObject Type="Embed" ProgID="Word.Picture.8" ShapeID="_x0000_i1025" DrawAspect="Content" ObjectID="_1846387200" r:id="rId9"/>
        </w:object>
      </w:r>
    </w:p>
    <w:p w:rsidR="000F409F" w:rsidRPr="000F409F" w:rsidRDefault="000F409F" w:rsidP="009A2CB3">
      <w:pPr>
        <w:jc w:val="center"/>
        <w:rPr>
          <w:rFonts w:asciiTheme="minorHAnsi" w:hAnsiTheme="minorHAnsi"/>
        </w:rPr>
      </w:pPr>
    </w:p>
    <w:p w:rsidR="000F409F" w:rsidRPr="00AB31BE" w:rsidRDefault="000F409F" w:rsidP="009A2CB3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AB31BE">
        <w:rPr>
          <w:sz w:val="32"/>
          <w:szCs w:val="32"/>
        </w:rPr>
        <w:t>АДМИНИСТРАЦИЯ</w:t>
      </w:r>
    </w:p>
    <w:p w:rsidR="000F409F" w:rsidRPr="00AB31BE" w:rsidRDefault="000F409F" w:rsidP="009A2CB3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AB31BE">
        <w:rPr>
          <w:sz w:val="32"/>
          <w:szCs w:val="32"/>
        </w:rPr>
        <w:t>ВОЗНЕСЕНСКОГО МУНИЦИПАЛЬНОГО ОКРУГА</w:t>
      </w:r>
    </w:p>
    <w:p w:rsidR="000F409F" w:rsidRPr="00AB31BE" w:rsidRDefault="000F409F" w:rsidP="009A2CB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  <w:r w:rsidRPr="00AB31BE">
        <w:rPr>
          <w:sz w:val="32"/>
          <w:szCs w:val="32"/>
        </w:rPr>
        <w:t>НИЖЕГОРОДСКОЙ ОБЛАСТИ</w:t>
      </w:r>
    </w:p>
    <w:p w:rsidR="000F409F" w:rsidRPr="00AB31BE" w:rsidRDefault="000F409F" w:rsidP="009A2CB3">
      <w:pPr>
        <w:autoSpaceDE w:val="0"/>
        <w:autoSpaceDN w:val="0"/>
        <w:adjustRightInd w:val="0"/>
        <w:jc w:val="center"/>
        <w:rPr>
          <w:b/>
          <w:sz w:val="32"/>
          <w:szCs w:val="32"/>
        </w:rPr>
      </w:pPr>
    </w:p>
    <w:p w:rsidR="000F409F" w:rsidRPr="00AB31BE" w:rsidRDefault="000F409F" w:rsidP="009A2CB3">
      <w:pPr>
        <w:autoSpaceDE w:val="0"/>
        <w:autoSpaceDN w:val="0"/>
        <w:adjustRightInd w:val="0"/>
        <w:jc w:val="center"/>
        <w:rPr>
          <w:sz w:val="32"/>
          <w:szCs w:val="32"/>
        </w:rPr>
      </w:pPr>
      <w:r w:rsidRPr="00AB31BE">
        <w:rPr>
          <w:sz w:val="32"/>
          <w:szCs w:val="32"/>
        </w:rPr>
        <w:t>ПОСТАНОВЛЕНИЕ</w:t>
      </w:r>
    </w:p>
    <w:p w:rsidR="000F409F" w:rsidRDefault="000F409F" w:rsidP="009A2CB3">
      <w:pPr>
        <w:jc w:val="center"/>
        <w:rPr>
          <w:sz w:val="28"/>
          <w:szCs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017"/>
        <w:gridCol w:w="4561"/>
      </w:tblGrid>
      <w:tr w:rsidR="000F409F" w:rsidRPr="003058C6" w:rsidTr="009A2CB3">
        <w:tc>
          <w:tcPr>
            <w:tcW w:w="4017" w:type="dxa"/>
          </w:tcPr>
          <w:p w:rsidR="000F409F" w:rsidRPr="003058C6" w:rsidRDefault="001A2A3F" w:rsidP="00DE6386">
            <w:pPr>
              <w:ind w:left="-567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24 июля </w:t>
            </w:r>
            <w:r w:rsidR="00510C82">
              <w:rPr>
                <w:sz w:val="28"/>
                <w:szCs w:val="28"/>
              </w:rPr>
              <w:t>2026</w:t>
            </w:r>
            <w:r w:rsidR="000F409F" w:rsidRPr="003058C6">
              <w:rPr>
                <w:sz w:val="28"/>
                <w:szCs w:val="28"/>
              </w:rPr>
              <w:t>г</w:t>
            </w:r>
            <w:r w:rsidR="00790039">
              <w:rPr>
                <w:sz w:val="28"/>
                <w:szCs w:val="28"/>
              </w:rPr>
              <w:t>ода</w:t>
            </w:r>
          </w:p>
        </w:tc>
        <w:tc>
          <w:tcPr>
            <w:tcW w:w="4561" w:type="dxa"/>
          </w:tcPr>
          <w:p w:rsidR="000F409F" w:rsidRPr="009A62F2" w:rsidRDefault="00AA541B" w:rsidP="00AA541B">
            <w:pPr>
              <w:tabs>
                <w:tab w:val="left" w:pos="1245"/>
                <w:tab w:val="center" w:pos="3921"/>
              </w:tabs>
              <w:ind w:left="-567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ab/>
            </w:r>
            <w:r>
              <w:rPr>
                <w:sz w:val="28"/>
                <w:szCs w:val="28"/>
              </w:rPr>
              <w:tab/>
            </w:r>
            <w:r w:rsidR="00DE6386" w:rsidRPr="003058C6">
              <w:rPr>
                <w:sz w:val="28"/>
                <w:szCs w:val="28"/>
              </w:rPr>
              <w:t>№</w:t>
            </w:r>
            <w:r>
              <w:rPr>
                <w:sz w:val="28"/>
                <w:szCs w:val="28"/>
              </w:rPr>
              <w:t>844</w:t>
            </w:r>
          </w:p>
        </w:tc>
      </w:tr>
      <w:tr w:rsidR="00D8300A" w:rsidRPr="003058C6" w:rsidTr="009A2CB3">
        <w:tc>
          <w:tcPr>
            <w:tcW w:w="4017" w:type="dxa"/>
          </w:tcPr>
          <w:p w:rsidR="00D8300A" w:rsidRDefault="00D8300A" w:rsidP="00DE6386">
            <w:pPr>
              <w:ind w:left="-567"/>
              <w:jc w:val="center"/>
              <w:rPr>
                <w:sz w:val="28"/>
                <w:szCs w:val="28"/>
              </w:rPr>
            </w:pPr>
          </w:p>
        </w:tc>
        <w:tc>
          <w:tcPr>
            <w:tcW w:w="4561" w:type="dxa"/>
          </w:tcPr>
          <w:p w:rsidR="00D8300A" w:rsidRPr="003058C6" w:rsidRDefault="00D8300A" w:rsidP="00DE6386">
            <w:pPr>
              <w:ind w:left="-567"/>
              <w:jc w:val="center"/>
              <w:rPr>
                <w:sz w:val="28"/>
                <w:szCs w:val="28"/>
              </w:rPr>
            </w:pPr>
          </w:p>
        </w:tc>
      </w:tr>
    </w:tbl>
    <w:p w:rsidR="004A3C35" w:rsidRPr="003058C6" w:rsidRDefault="004A3C35" w:rsidP="009A2CB3">
      <w:pPr>
        <w:ind w:left="-567"/>
        <w:jc w:val="center"/>
        <w:rPr>
          <w:sz w:val="28"/>
          <w:szCs w:val="28"/>
        </w:rPr>
      </w:pPr>
    </w:p>
    <w:p w:rsidR="00236205" w:rsidRPr="003058C6" w:rsidRDefault="009A2CB3" w:rsidP="009A2CB3">
      <w:pPr>
        <w:ind w:firstLine="567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муниципальную </w:t>
      </w:r>
      <w:r w:rsidR="00236205" w:rsidRPr="003058C6">
        <w:rPr>
          <w:b/>
          <w:sz w:val="28"/>
          <w:szCs w:val="28"/>
        </w:rPr>
        <w:t>программ</w:t>
      </w:r>
      <w:r>
        <w:rPr>
          <w:b/>
          <w:sz w:val="28"/>
          <w:szCs w:val="28"/>
        </w:rPr>
        <w:t>у</w:t>
      </w:r>
      <w:r w:rsidR="00236205" w:rsidRPr="003058C6">
        <w:rPr>
          <w:b/>
          <w:sz w:val="28"/>
          <w:szCs w:val="28"/>
        </w:rPr>
        <w:t xml:space="preserve"> «Развитие муниципальной службы в </w:t>
      </w:r>
      <w:r w:rsidR="000F409F" w:rsidRPr="003058C6">
        <w:rPr>
          <w:b/>
          <w:sz w:val="28"/>
          <w:szCs w:val="28"/>
        </w:rPr>
        <w:t>Вознесенском муниципальном</w:t>
      </w:r>
      <w:r w:rsidR="00236205" w:rsidRPr="003058C6">
        <w:rPr>
          <w:b/>
          <w:sz w:val="28"/>
          <w:szCs w:val="28"/>
        </w:rPr>
        <w:t xml:space="preserve"> округе Нижегородской области»</w:t>
      </w:r>
      <w:r>
        <w:rPr>
          <w:b/>
          <w:sz w:val="28"/>
          <w:szCs w:val="28"/>
        </w:rPr>
        <w:t>, утвержденную постановлением администрации Вознесенского муниципального округа от 09.11.2023 № 1784</w:t>
      </w:r>
    </w:p>
    <w:p w:rsidR="00236205" w:rsidRPr="00706F54" w:rsidRDefault="00236205" w:rsidP="009A2CB3">
      <w:pPr>
        <w:ind w:firstLine="567"/>
        <w:jc w:val="both"/>
        <w:rPr>
          <w:color w:val="000000" w:themeColor="text1"/>
          <w:sz w:val="28"/>
          <w:szCs w:val="28"/>
        </w:rPr>
      </w:pPr>
    </w:p>
    <w:p w:rsidR="009A2CB3" w:rsidRPr="005C338A" w:rsidRDefault="00790039" w:rsidP="00B8548C">
      <w:pPr>
        <w:shd w:val="clear" w:color="auto" w:fill="FFFFFF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ab/>
      </w:r>
      <w:r w:rsidR="009A2CB3" w:rsidRPr="00706F54">
        <w:rPr>
          <w:color w:val="000000" w:themeColor="text1"/>
          <w:sz w:val="28"/>
          <w:szCs w:val="28"/>
        </w:rPr>
        <w:t xml:space="preserve">1. </w:t>
      </w:r>
      <w:r w:rsidR="00236205" w:rsidRPr="00706F54">
        <w:rPr>
          <w:color w:val="000000" w:themeColor="text1"/>
          <w:sz w:val="28"/>
          <w:szCs w:val="28"/>
        </w:rPr>
        <w:t xml:space="preserve">В </w:t>
      </w:r>
      <w:r w:rsidR="009A2CB3" w:rsidRPr="00706F54">
        <w:rPr>
          <w:color w:val="000000" w:themeColor="text1"/>
          <w:sz w:val="28"/>
          <w:szCs w:val="28"/>
        </w:rPr>
        <w:t xml:space="preserve">целях приведения </w:t>
      </w:r>
      <w:r w:rsidR="00706F54" w:rsidRPr="00706F54">
        <w:rPr>
          <w:color w:val="000000" w:themeColor="text1"/>
          <w:sz w:val="28"/>
          <w:szCs w:val="28"/>
          <w:shd w:val="clear" w:color="auto" w:fill="FFFFFF"/>
        </w:rPr>
        <w:t>в соответствии с решением Совета депутатов</w:t>
      </w:r>
      <w:r w:rsidR="00B8548C">
        <w:rPr>
          <w:color w:val="000000" w:themeColor="text1"/>
          <w:sz w:val="28"/>
          <w:szCs w:val="28"/>
          <w:shd w:val="clear" w:color="auto" w:fill="FFFFFF"/>
        </w:rPr>
        <w:t xml:space="preserve"> Вознесенского муниципального </w:t>
      </w:r>
      <w:r w:rsidR="00706F54" w:rsidRPr="00706F54">
        <w:rPr>
          <w:color w:val="000000" w:themeColor="text1"/>
          <w:sz w:val="28"/>
          <w:szCs w:val="28"/>
          <w:shd w:val="clear" w:color="auto" w:fill="FFFFFF"/>
        </w:rPr>
        <w:t xml:space="preserve">округа Нижегородской области от </w:t>
      </w:r>
      <w:r w:rsidR="00B8548C" w:rsidRPr="00B8548C">
        <w:rPr>
          <w:color w:val="000000" w:themeColor="text1"/>
          <w:sz w:val="28"/>
          <w:szCs w:val="28"/>
          <w:shd w:val="clear" w:color="auto" w:fill="FFFFFF"/>
        </w:rPr>
        <w:t xml:space="preserve">14.07.2026 года №39 </w:t>
      </w:r>
      <w:r w:rsidR="005C338A">
        <w:rPr>
          <w:color w:val="000000" w:themeColor="text1"/>
          <w:sz w:val="28"/>
          <w:szCs w:val="28"/>
          <w:shd w:val="clear" w:color="auto" w:fill="FFFFFF"/>
        </w:rPr>
        <w:t>«</w:t>
      </w:r>
      <w:r w:rsidR="005C338A" w:rsidRPr="005C338A">
        <w:rPr>
          <w:color w:val="000000" w:themeColor="text1"/>
          <w:sz w:val="28"/>
          <w:szCs w:val="28"/>
        </w:rPr>
        <w:t>О внесении изменений в решение Совета депутатов Вознесенского</w:t>
      </w:r>
      <w:r w:rsidR="006073A5">
        <w:rPr>
          <w:color w:val="000000" w:themeColor="text1"/>
          <w:sz w:val="28"/>
          <w:szCs w:val="28"/>
        </w:rPr>
        <w:t xml:space="preserve"> </w:t>
      </w:r>
      <w:r w:rsidR="005C338A" w:rsidRPr="005C338A">
        <w:rPr>
          <w:color w:val="000000" w:themeColor="text1"/>
          <w:sz w:val="28"/>
          <w:szCs w:val="28"/>
        </w:rPr>
        <w:t>муниципального округа Нижегородской области от 18.12.2025г. №86«О бюджете Вознесенского муниципального округа Нижегородской</w:t>
      </w:r>
      <w:r w:rsidR="006073A5">
        <w:rPr>
          <w:color w:val="000000" w:themeColor="text1"/>
          <w:sz w:val="28"/>
          <w:szCs w:val="28"/>
        </w:rPr>
        <w:t xml:space="preserve"> </w:t>
      </w:r>
      <w:r w:rsidR="005C338A" w:rsidRPr="005C338A">
        <w:rPr>
          <w:color w:val="000000" w:themeColor="text1"/>
          <w:sz w:val="28"/>
          <w:szCs w:val="28"/>
        </w:rPr>
        <w:t>области на 2026 год и на плановый период 2027 и 2028 годов»</w:t>
      </w:r>
      <w:r w:rsidR="00236205" w:rsidRPr="00706F54">
        <w:rPr>
          <w:color w:val="000000" w:themeColor="text1"/>
          <w:sz w:val="28"/>
          <w:szCs w:val="28"/>
        </w:rPr>
        <w:t xml:space="preserve">, </w:t>
      </w:r>
      <w:r w:rsidR="009A2CB3" w:rsidRPr="00706F54">
        <w:rPr>
          <w:color w:val="000000" w:themeColor="text1"/>
          <w:sz w:val="28"/>
          <w:szCs w:val="28"/>
        </w:rPr>
        <w:t>в муниципальную программу «Развитие муниципальной службы в Вознесенском</w:t>
      </w:r>
      <w:r w:rsidR="006073A5">
        <w:rPr>
          <w:color w:val="000000" w:themeColor="text1"/>
          <w:sz w:val="28"/>
          <w:szCs w:val="28"/>
        </w:rPr>
        <w:t xml:space="preserve"> </w:t>
      </w:r>
      <w:r w:rsidR="009A2CB3" w:rsidRPr="00706F54">
        <w:rPr>
          <w:color w:val="000000" w:themeColor="text1"/>
          <w:sz w:val="28"/>
          <w:szCs w:val="28"/>
        </w:rPr>
        <w:t xml:space="preserve">муниципальном округе Нижегородской области», утвержденную постановлением администрации Вознесенского муниципального округа от 09.11.2023 № 1784, внести изменения, изложив </w:t>
      </w:r>
      <w:r w:rsidR="009130AA" w:rsidRPr="00706F54">
        <w:rPr>
          <w:color w:val="000000" w:themeColor="text1"/>
          <w:sz w:val="28"/>
          <w:szCs w:val="28"/>
        </w:rPr>
        <w:t xml:space="preserve">ее </w:t>
      </w:r>
      <w:r w:rsidR="007C3C70" w:rsidRPr="00706F54">
        <w:rPr>
          <w:color w:val="000000" w:themeColor="text1"/>
          <w:sz w:val="28"/>
          <w:szCs w:val="28"/>
        </w:rPr>
        <w:t xml:space="preserve"> в редакции согласно приложе</w:t>
      </w:r>
      <w:r w:rsidR="009A2CB3" w:rsidRPr="00706F54">
        <w:rPr>
          <w:color w:val="000000" w:themeColor="text1"/>
          <w:sz w:val="28"/>
          <w:szCs w:val="28"/>
        </w:rPr>
        <w:t>нию</w:t>
      </w:r>
      <w:r w:rsidR="009A2CB3">
        <w:rPr>
          <w:sz w:val="28"/>
          <w:szCs w:val="28"/>
        </w:rPr>
        <w:t>.</w:t>
      </w:r>
    </w:p>
    <w:p w:rsidR="009A2CB3" w:rsidRDefault="009A2CB3" w:rsidP="009A2CB3">
      <w:pPr>
        <w:ind w:firstLine="567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2. </w:t>
      </w:r>
      <w:r w:rsidR="003058C6" w:rsidRPr="003058C6">
        <w:rPr>
          <w:sz w:val="28"/>
          <w:szCs w:val="28"/>
        </w:rPr>
        <w:t>Настоящее постановление разместить на официальном сайте администрации Вознесенского муниципального округа Нижегородской области</w:t>
      </w:r>
      <w:r>
        <w:rPr>
          <w:sz w:val="28"/>
          <w:szCs w:val="28"/>
        </w:rPr>
        <w:t>.</w:t>
      </w:r>
    </w:p>
    <w:p w:rsidR="00236205" w:rsidRPr="009A2CB3" w:rsidRDefault="009A2CB3" w:rsidP="009A2CB3">
      <w:pPr>
        <w:ind w:firstLine="567"/>
        <w:jc w:val="both"/>
        <w:rPr>
          <w:b/>
          <w:sz w:val="28"/>
          <w:szCs w:val="28"/>
        </w:rPr>
      </w:pPr>
      <w:r w:rsidRPr="009A2CB3">
        <w:rPr>
          <w:sz w:val="28"/>
          <w:szCs w:val="28"/>
        </w:rPr>
        <w:t>3.</w:t>
      </w:r>
      <w:r w:rsidR="00236205" w:rsidRPr="003058C6">
        <w:rPr>
          <w:sz w:val="28"/>
          <w:szCs w:val="28"/>
        </w:rPr>
        <w:t xml:space="preserve">Контроль за исполнением настоящего постановления </w:t>
      </w:r>
      <w:r w:rsidR="00031EC2">
        <w:rPr>
          <w:sz w:val="28"/>
          <w:szCs w:val="28"/>
        </w:rPr>
        <w:t>возложить на на</w:t>
      </w:r>
      <w:r w:rsidR="00FC5C6F">
        <w:rPr>
          <w:sz w:val="28"/>
          <w:szCs w:val="28"/>
        </w:rPr>
        <w:t>чальника секто</w:t>
      </w:r>
      <w:r w:rsidR="00031EC2">
        <w:rPr>
          <w:sz w:val="28"/>
          <w:szCs w:val="28"/>
        </w:rPr>
        <w:t>ра по правовым вопросам и кадрам Литвинова Д.В.</w:t>
      </w:r>
    </w:p>
    <w:p w:rsidR="00616184" w:rsidRDefault="00616184" w:rsidP="009A2CB3">
      <w:pPr>
        <w:ind w:firstLine="567"/>
        <w:jc w:val="both"/>
        <w:rPr>
          <w:sz w:val="28"/>
          <w:szCs w:val="28"/>
        </w:rPr>
      </w:pPr>
    </w:p>
    <w:p w:rsidR="009A2CB3" w:rsidRDefault="009A2CB3" w:rsidP="009A2CB3">
      <w:pPr>
        <w:ind w:firstLine="567"/>
        <w:jc w:val="both"/>
        <w:rPr>
          <w:sz w:val="28"/>
          <w:szCs w:val="28"/>
        </w:rPr>
      </w:pPr>
    </w:p>
    <w:p w:rsidR="009A2CB3" w:rsidRPr="003058C6" w:rsidRDefault="009A2CB3" w:rsidP="009A2CB3">
      <w:pPr>
        <w:ind w:firstLine="567"/>
        <w:jc w:val="both"/>
        <w:rPr>
          <w:sz w:val="28"/>
          <w:szCs w:val="28"/>
        </w:rPr>
      </w:pPr>
    </w:p>
    <w:p w:rsidR="003058C6" w:rsidRPr="003058C6" w:rsidRDefault="003058C6" w:rsidP="009A2CB3">
      <w:pPr>
        <w:ind w:firstLine="567"/>
        <w:jc w:val="both"/>
        <w:rPr>
          <w:sz w:val="28"/>
          <w:szCs w:val="28"/>
        </w:rPr>
      </w:pPr>
    </w:p>
    <w:p w:rsidR="000F409F" w:rsidRPr="003058C6" w:rsidRDefault="00B0411A" w:rsidP="009D0334">
      <w:pPr>
        <w:jc w:val="both"/>
        <w:rPr>
          <w:sz w:val="28"/>
          <w:szCs w:val="28"/>
        </w:rPr>
      </w:pPr>
      <w:r>
        <w:rPr>
          <w:sz w:val="28"/>
          <w:szCs w:val="28"/>
        </w:rPr>
        <w:t>Г</w:t>
      </w:r>
      <w:r w:rsidR="005C263D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03295E" w:rsidRPr="003058C6">
        <w:rPr>
          <w:sz w:val="28"/>
          <w:szCs w:val="28"/>
        </w:rPr>
        <w:t xml:space="preserve"> местного </w:t>
      </w:r>
    </w:p>
    <w:p w:rsidR="001617DA" w:rsidRDefault="006073A5" w:rsidP="007C3C70">
      <w:pPr>
        <w:rPr>
          <w:sz w:val="28"/>
          <w:szCs w:val="28"/>
        </w:rPr>
      </w:pPr>
      <w:r>
        <w:rPr>
          <w:sz w:val="28"/>
          <w:szCs w:val="28"/>
        </w:rPr>
        <w:t>с</w:t>
      </w:r>
      <w:r w:rsidR="0003295E" w:rsidRPr="003058C6">
        <w:rPr>
          <w:sz w:val="28"/>
          <w:szCs w:val="28"/>
        </w:rPr>
        <w:t>амоуправления</w:t>
      </w:r>
      <w:r>
        <w:rPr>
          <w:sz w:val="28"/>
          <w:szCs w:val="28"/>
        </w:rPr>
        <w:t xml:space="preserve"> </w:t>
      </w:r>
      <w:r w:rsidR="0003295E" w:rsidRPr="003058C6">
        <w:rPr>
          <w:sz w:val="28"/>
          <w:szCs w:val="28"/>
        </w:rPr>
        <w:t>округа</w:t>
      </w:r>
      <w:r w:rsidR="0003295E" w:rsidRPr="003058C6">
        <w:rPr>
          <w:sz w:val="28"/>
          <w:szCs w:val="28"/>
        </w:rPr>
        <w:tab/>
      </w:r>
      <w:r w:rsidR="0003295E" w:rsidRPr="003058C6">
        <w:rPr>
          <w:sz w:val="28"/>
          <w:szCs w:val="28"/>
        </w:rPr>
        <w:tab/>
      </w:r>
      <w:r w:rsidR="00B0411A">
        <w:rPr>
          <w:sz w:val="28"/>
          <w:szCs w:val="28"/>
        </w:rPr>
        <w:t>И.А.Мартынов</w:t>
      </w:r>
      <w:r w:rsidR="0003295E" w:rsidRPr="003058C6">
        <w:rPr>
          <w:sz w:val="28"/>
          <w:szCs w:val="28"/>
        </w:rPr>
        <w:tab/>
      </w:r>
      <w:r w:rsidR="0003295E" w:rsidRPr="003058C6">
        <w:rPr>
          <w:sz w:val="28"/>
          <w:szCs w:val="28"/>
        </w:rPr>
        <w:tab/>
      </w:r>
      <w:r w:rsidR="0003295E" w:rsidRPr="003058C6">
        <w:rPr>
          <w:sz w:val="28"/>
          <w:szCs w:val="28"/>
        </w:rPr>
        <w:tab/>
      </w:r>
      <w:bookmarkStart w:id="0" w:name="Par35"/>
      <w:bookmarkEnd w:id="0"/>
    </w:p>
    <w:p w:rsidR="007F6FAB" w:rsidRDefault="007F6FAB" w:rsidP="007C3C70">
      <w:pPr>
        <w:rPr>
          <w:sz w:val="28"/>
          <w:szCs w:val="28"/>
        </w:rPr>
      </w:pPr>
    </w:p>
    <w:p w:rsidR="007F6FAB" w:rsidRDefault="007F6FAB" w:rsidP="007C3C70">
      <w:pPr>
        <w:rPr>
          <w:sz w:val="28"/>
          <w:szCs w:val="28"/>
        </w:rPr>
      </w:pPr>
    </w:p>
    <w:p w:rsidR="007F6FAB" w:rsidRDefault="007F6FAB" w:rsidP="007C3C70">
      <w:pPr>
        <w:rPr>
          <w:sz w:val="28"/>
          <w:szCs w:val="28"/>
        </w:rPr>
      </w:pPr>
    </w:p>
    <w:p w:rsidR="008F0C09" w:rsidRPr="00BE4BEA" w:rsidRDefault="008F0C09" w:rsidP="00894C57">
      <w:pPr>
        <w:widowControl w:val="0"/>
        <w:autoSpaceDE w:val="0"/>
        <w:autoSpaceDN w:val="0"/>
        <w:adjustRightInd w:val="0"/>
        <w:ind w:left="4536"/>
        <w:jc w:val="right"/>
        <w:rPr>
          <w:bCs/>
          <w:sz w:val="26"/>
          <w:szCs w:val="26"/>
        </w:rPr>
      </w:pPr>
      <w:r w:rsidRPr="00BE4BEA">
        <w:rPr>
          <w:bCs/>
          <w:sz w:val="26"/>
          <w:szCs w:val="26"/>
        </w:rPr>
        <w:lastRenderedPageBreak/>
        <w:t>Утверждена</w:t>
      </w:r>
    </w:p>
    <w:p w:rsidR="006F7574" w:rsidRPr="001617DA" w:rsidRDefault="00AA541B" w:rsidP="00894C57">
      <w:pPr>
        <w:widowControl w:val="0"/>
        <w:autoSpaceDE w:val="0"/>
        <w:autoSpaceDN w:val="0"/>
        <w:adjustRightInd w:val="0"/>
        <w:ind w:left="4536"/>
        <w:jc w:val="right"/>
        <w:rPr>
          <w:bCs/>
          <w:sz w:val="26"/>
          <w:szCs w:val="26"/>
        </w:rPr>
      </w:pPr>
      <w:r>
        <w:rPr>
          <w:bCs/>
          <w:sz w:val="26"/>
          <w:szCs w:val="26"/>
        </w:rPr>
        <w:t>п</w:t>
      </w:r>
      <w:r w:rsidR="008F0C09" w:rsidRPr="00BE4BEA">
        <w:rPr>
          <w:bCs/>
          <w:sz w:val="26"/>
          <w:szCs w:val="26"/>
        </w:rPr>
        <w:t>остановлением</w:t>
      </w:r>
      <w:r>
        <w:rPr>
          <w:bCs/>
          <w:sz w:val="26"/>
          <w:szCs w:val="26"/>
        </w:rPr>
        <w:t xml:space="preserve"> </w:t>
      </w:r>
      <w:r w:rsidR="008F0C09" w:rsidRPr="00BE4BEA">
        <w:rPr>
          <w:bCs/>
          <w:sz w:val="26"/>
          <w:szCs w:val="26"/>
        </w:rPr>
        <w:t>администрации</w:t>
      </w:r>
      <w:r>
        <w:rPr>
          <w:bCs/>
          <w:sz w:val="26"/>
          <w:szCs w:val="26"/>
        </w:rPr>
        <w:t xml:space="preserve"> </w:t>
      </w:r>
      <w:r w:rsidR="006F7574">
        <w:rPr>
          <w:sz w:val="26"/>
          <w:szCs w:val="26"/>
        </w:rPr>
        <w:t xml:space="preserve">Вознесенского муниципального округа Нижегородской области </w:t>
      </w:r>
    </w:p>
    <w:p w:rsidR="008F0C09" w:rsidRPr="00BE4BEA" w:rsidRDefault="008F0C09" w:rsidP="006F7574">
      <w:pPr>
        <w:widowControl w:val="0"/>
        <w:autoSpaceDE w:val="0"/>
        <w:autoSpaceDN w:val="0"/>
        <w:adjustRightInd w:val="0"/>
        <w:ind w:left="5529"/>
        <w:jc w:val="center"/>
        <w:rPr>
          <w:bCs/>
          <w:sz w:val="26"/>
          <w:szCs w:val="26"/>
        </w:rPr>
      </w:pPr>
      <w:r w:rsidRPr="00BE4BEA">
        <w:rPr>
          <w:bCs/>
          <w:sz w:val="26"/>
          <w:szCs w:val="26"/>
        </w:rPr>
        <w:t>от</w:t>
      </w:r>
      <w:r w:rsidR="00AA541B">
        <w:rPr>
          <w:bCs/>
          <w:sz w:val="26"/>
          <w:szCs w:val="26"/>
        </w:rPr>
        <w:t xml:space="preserve"> 24.07.</w:t>
      </w:r>
      <w:r w:rsidR="00B5793D">
        <w:rPr>
          <w:bCs/>
          <w:sz w:val="26"/>
          <w:szCs w:val="26"/>
        </w:rPr>
        <w:t>202</w:t>
      </w:r>
      <w:r w:rsidR="006E69F8">
        <w:rPr>
          <w:bCs/>
          <w:sz w:val="26"/>
          <w:szCs w:val="26"/>
        </w:rPr>
        <w:t>6</w:t>
      </w:r>
      <w:r w:rsidRPr="00BE4BEA">
        <w:rPr>
          <w:bCs/>
          <w:sz w:val="26"/>
          <w:szCs w:val="26"/>
        </w:rPr>
        <w:t xml:space="preserve"> г. </w:t>
      </w:r>
      <w:r w:rsidR="00AA541B">
        <w:rPr>
          <w:bCs/>
          <w:sz w:val="26"/>
          <w:szCs w:val="26"/>
        </w:rPr>
        <w:t>844</w:t>
      </w:r>
    </w:p>
    <w:p w:rsidR="008F0C09" w:rsidRDefault="008F0C09" w:rsidP="006F7574">
      <w:pPr>
        <w:widowControl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894C57" w:rsidRDefault="00894C57" w:rsidP="006F7574">
      <w:pPr>
        <w:widowControl w:val="0"/>
        <w:autoSpaceDE w:val="0"/>
        <w:autoSpaceDN w:val="0"/>
        <w:adjustRightInd w:val="0"/>
        <w:jc w:val="right"/>
        <w:rPr>
          <w:b/>
          <w:bCs/>
          <w:sz w:val="26"/>
          <w:szCs w:val="26"/>
        </w:rPr>
      </w:pPr>
    </w:p>
    <w:p w:rsidR="008F0C09" w:rsidRDefault="008F0C09" w:rsidP="008F0C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 w:rsidRPr="00A72553">
        <w:rPr>
          <w:b/>
          <w:bCs/>
          <w:sz w:val="26"/>
          <w:szCs w:val="26"/>
        </w:rPr>
        <w:t>МУНИЦИПАЛЬНАЯ ПРОГРАММА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«</w:t>
      </w:r>
      <w:r w:rsidRPr="00A72553">
        <w:rPr>
          <w:b/>
          <w:bCs/>
          <w:sz w:val="26"/>
          <w:szCs w:val="26"/>
        </w:rPr>
        <w:t xml:space="preserve">РАЗВИТИЕ МУНИЦИПАЛЬНОЙ СЛУЖБЫ В </w:t>
      </w:r>
      <w:r w:rsidR="00077DBE">
        <w:rPr>
          <w:b/>
          <w:bCs/>
          <w:sz w:val="26"/>
          <w:szCs w:val="26"/>
        </w:rPr>
        <w:t xml:space="preserve">ВОЗНЕСЕНСКОМ МУНИЦИПАЛЬНОМ ОКРУГЕ </w:t>
      </w:r>
      <w:r>
        <w:rPr>
          <w:b/>
          <w:bCs/>
          <w:sz w:val="26"/>
          <w:szCs w:val="26"/>
        </w:rPr>
        <w:t>НИЖЕГОРОДСКОЙ ОБЛАСТИ»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both"/>
        <w:rPr>
          <w:sz w:val="26"/>
          <w:szCs w:val="26"/>
        </w:rPr>
      </w:pP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  <w:lang w:val="en-US"/>
        </w:rPr>
      </w:pPr>
      <w:bookmarkStart w:id="1" w:name="Par42"/>
      <w:bookmarkEnd w:id="1"/>
      <w:r w:rsidRPr="00A72553">
        <w:rPr>
          <w:sz w:val="26"/>
          <w:szCs w:val="26"/>
        </w:rPr>
        <w:t>ПАСПОРТ ПРОГРАММЫ</w:t>
      </w:r>
    </w:p>
    <w:p w:rsidR="008F0C09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tbl>
      <w:tblPr>
        <w:tblStyle w:val="a5"/>
        <w:tblW w:w="9747" w:type="dxa"/>
        <w:tblLook w:val="04A0"/>
      </w:tblPr>
      <w:tblGrid>
        <w:gridCol w:w="2660"/>
        <w:gridCol w:w="7087"/>
      </w:tblGrid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Наименование программы</w:t>
            </w:r>
          </w:p>
        </w:tc>
        <w:tc>
          <w:tcPr>
            <w:tcW w:w="7087" w:type="dxa"/>
          </w:tcPr>
          <w:p w:rsidR="008F0C09" w:rsidRPr="00A72553" w:rsidRDefault="00077DBE" w:rsidP="008F0C0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 xml:space="preserve">Муниципальная программа «Развитие муниципальной службы </w:t>
            </w:r>
            <w:r>
              <w:rPr>
                <w:sz w:val="26"/>
                <w:szCs w:val="26"/>
              </w:rPr>
              <w:t xml:space="preserve">в Вознесенском муниципальном округе </w:t>
            </w:r>
            <w:r w:rsidRPr="00A72553">
              <w:rPr>
                <w:sz w:val="26"/>
                <w:szCs w:val="26"/>
              </w:rPr>
              <w:t xml:space="preserve">Нижегородской области» </w:t>
            </w:r>
            <w:r w:rsidR="008F0C09" w:rsidRPr="00A72553">
              <w:rPr>
                <w:sz w:val="26"/>
                <w:szCs w:val="26"/>
              </w:rPr>
              <w:t xml:space="preserve"> (далее-Программа)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Муниципальный заказчик-координатор Программы</w:t>
            </w:r>
          </w:p>
        </w:tc>
        <w:tc>
          <w:tcPr>
            <w:tcW w:w="7087" w:type="dxa"/>
          </w:tcPr>
          <w:p w:rsidR="008F0C09" w:rsidRPr="00A72553" w:rsidRDefault="00077DBE" w:rsidP="008F0C09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Администрация</w:t>
            </w:r>
            <w:r>
              <w:rPr>
                <w:sz w:val="26"/>
                <w:szCs w:val="26"/>
              </w:rPr>
              <w:t xml:space="preserve"> Вознесенского муниципального округа Нижегородской области </w:t>
            </w:r>
            <w:r w:rsidRPr="00A72553">
              <w:rPr>
                <w:sz w:val="26"/>
                <w:szCs w:val="26"/>
              </w:rPr>
              <w:t>(далее-администрация)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Разработчик Программы</w:t>
            </w:r>
          </w:p>
        </w:tc>
        <w:tc>
          <w:tcPr>
            <w:tcW w:w="7087" w:type="dxa"/>
          </w:tcPr>
          <w:p w:rsidR="008F0C09" w:rsidRPr="00A72553" w:rsidRDefault="001617DA" w:rsidP="001617DA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Сектор по правовым вопросам и кадрам</w:t>
            </w:r>
            <w:r w:rsidR="00AA541B">
              <w:rPr>
                <w:sz w:val="26"/>
                <w:szCs w:val="26"/>
              </w:rPr>
              <w:t xml:space="preserve"> </w:t>
            </w:r>
            <w:r w:rsidR="008F0C09" w:rsidRPr="00A72553">
              <w:rPr>
                <w:sz w:val="26"/>
                <w:szCs w:val="26"/>
              </w:rPr>
              <w:t xml:space="preserve">администрации </w:t>
            </w:r>
            <w:r>
              <w:rPr>
                <w:sz w:val="26"/>
                <w:szCs w:val="26"/>
              </w:rPr>
              <w:t>Вознесенского муниципального</w:t>
            </w:r>
            <w:r w:rsidR="008F0C09" w:rsidRPr="00A72553">
              <w:rPr>
                <w:sz w:val="26"/>
                <w:szCs w:val="26"/>
              </w:rPr>
              <w:t xml:space="preserve"> округа Нижегородской области</w:t>
            </w:r>
          </w:p>
        </w:tc>
      </w:tr>
      <w:tr w:rsidR="008F0C09" w:rsidRPr="00A72553" w:rsidTr="008F0C09">
        <w:tc>
          <w:tcPr>
            <w:tcW w:w="2660" w:type="dxa"/>
          </w:tcPr>
          <w:p w:rsidR="006A0694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Исполнители </w:t>
            </w:r>
            <w:r w:rsidR="006A0694">
              <w:rPr>
                <w:sz w:val="26"/>
                <w:szCs w:val="26"/>
              </w:rPr>
              <w:t>и Соисполнители</w:t>
            </w:r>
          </w:p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Программы</w:t>
            </w:r>
          </w:p>
        </w:tc>
        <w:tc>
          <w:tcPr>
            <w:tcW w:w="7087" w:type="dxa"/>
          </w:tcPr>
          <w:p w:rsidR="008F0C09" w:rsidRPr="00FC0132" w:rsidRDefault="00977636" w:rsidP="00AA541B">
            <w:pPr>
              <w:pStyle w:val="1"/>
              <w:shd w:val="clear" w:color="auto" w:fill="FFFFFF"/>
              <w:spacing w:before="0" w:after="0" w:line="300" w:lineRule="atLeast"/>
              <w:jc w:val="both"/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</w:pPr>
            <w:r w:rsidRPr="00FC013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Отделы и структурные подразделения администрации </w:t>
            </w:r>
            <w:r w:rsidR="00FC0132" w:rsidRPr="00FC0132"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  <w:t xml:space="preserve">Вознесенского муниципального </w:t>
            </w:r>
            <w:r w:rsidRPr="00FC0132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  <w:r w:rsidR="006A0694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Нижегородской области</w:t>
            </w:r>
            <w:r w:rsidR="00FC0132" w:rsidRPr="00FC013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, Совет </w:t>
            </w:r>
            <w:r w:rsidR="00AA541B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</w:t>
            </w:r>
            <w:r w:rsidR="00FC0132" w:rsidRPr="00FC0132"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  <w:t xml:space="preserve"> муниципального </w:t>
            </w:r>
            <w:r w:rsidR="00FC0132">
              <w:rPr>
                <w:rFonts w:ascii="Times New Roman" w:hAnsi="Times New Roman" w:cs="Times New Roman"/>
                <w:b w:val="0"/>
                <w:sz w:val="26"/>
                <w:szCs w:val="26"/>
              </w:rPr>
              <w:t>округа</w:t>
            </w:r>
            <w:r w:rsidR="006A0694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Нижегородской области</w:t>
            </w:r>
            <w:r w:rsidR="00FC0132" w:rsidRPr="00FC0132">
              <w:rPr>
                <w:rFonts w:ascii="Times New Roman" w:hAnsi="Times New Roman" w:cs="Times New Roman"/>
                <w:b w:val="0"/>
                <w:sz w:val="26"/>
                <w:szCs w:val="26"/>
              </w:rPr>
              <w:t xml:space="preserve"> и </w:t>
            </w:r>
            <w:r w:rsidR="007C3C70"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  <w:t>к</w:t>
            </w:r>
            <w:r w:rsidR="00FC0132" w:rsidRPr="00FC0132"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  <w:t>онтрольно- счетная инспекция Вознесенского муниципального округа Нижегородской области</w:t>
            </w:r>
            <w:r w:rsidR="006A0694">
              <w:rPr>
                <w:rFonts w:ascii="Times New Roman" w:hAnsi="Times New Roman" w:cs="Times New Roman"/>
                <w:b w:val="0"/>
                <w:bCs w:val="0"/>
                <w:color w:val="050624"/>
                <w:sz w:val="26"/>
                <w:szCs w:val="26"/>
              </w:rPr>
              <w:t>, Территориальное управление Вознесенского муниципального округа Нижегородской области.</w:t>
            </w:r>
          </w:p>
        </w:tc>
      </w:tr>
      <w:tr w:rsidR="00C5116A" w:rsidRPr="00A72553" w:rsidTr="008F0C09">
        <w:tc>
          <w:tcPr>
            <w:tcW w:w="2660" w:type="dxa"/>
          </w:tcPr>
          <w:p w:rsidR="00C5116A" w:rsidRPr="00C5116A" w:rsidRDefault="00C5116A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Подпрограммы </w:t>
            </w:r>
          </w:p>
        </w:tc>
        <w:tc>
          <w:tcPr>
            <w:tcW w:w="7087" w:type="dxa"/>
          </w:tcPr>
          <w:p w:rsid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5116A">
              <w:rPr>
                <w:sz w:val="26"/>
                <w:szCs w:val="26"/>
              </w:rPr>
              <w:t>Подпрограмма 1</w:t>
            </w:r>
            <w:r>
              <w:rPr>
                <w:sz w:val="26"/>
                <w:szCs w:val="26"/>
              </w:rPr>
              <w:t>: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C5116A">
              <w:rPr>
                <w:sz w:val="26"/>
                <w:szCs w:val="26"/>
              </w:rPr>
              <w:t xml:space="preserve"> «Повышение эффективности муниципального управления, развитие местного самоуправления и муниципальной службы Вознесенского муниципального округа Нижегородской области »</w:t>
            </w:r>
            <w:r>
              <w:rPr>
                <w:sz w:val="26"/>
                <w:szCs w:val="26"/>
              </w:rPr>
              <w:t>;</w:t>
            </w:r>
          </w:p>
          <w:p w:rsidR="00C5116A" w:rsidRDefault="00BA116B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hyperlink w:anchor="Par6403" w:history="1">
              <w:r w:rsidR="00C5116A" w:rsidRPr="00C5116A">
                <w:rPr>
                  <w:sz w:val="26"/>
                  <w:szCs w:val="26"/>
                </w:rPr>
                <w:t>Подпрограмма 2</w:t>
              </w:r>
            </w:hyperlink>
            <w:r w:rsidR="00C5116A">
              <w:rPr>
                <w:sz w:val="26"/>
                <w:szCs w:val="26"/>
              </w:rPr>
              <w:t>:</w:t>
            </w:r>
          </w:p>
          <w:p w:rsidR="00C5116A" w:rsidRPr="00C5116A" w:rsidRDefault="00C5116A" w:rsidP="004671F6">
            <w:pPr>
              <w:widowControl w:val="0"/>
              <w:autoSpaceDE w:val="0"/>
              <w:autoSpaceDN w:val="0"/>
              <w:adjustRightInd w:val="0"/>
              <w:jc w:val="both"/>
            </w:pPr>
            <w:r w:rsidRPr="00C5116A">
              <w:rPr>
                <w:sz w:val="26"/>
                <w:szCs w:val="26"/>
              </w:rPr>
              <w:t xml:space="preserve"> «</w:t>
            </w:r>
            <w:r w:rsidR="004671F6">
              <w:rPr>
                <w:sz w:val="26"/>
                <w:szCs w:val="26"/>
              </w:rPr>
              <w:t>О</w:t>
            </w:r>
            <w:r w:rsidRPr="00C5116A">
              <w:rPr>
                <w:sz w:val="26"/>
                <w:szCs w:val="26"/>
              </w:rPr>
              <w:t>беспечение реализации муниципальной программы «Повышение эффективности муниципального управления Вознесенского муниципального округа Нижегородской области»</w:t>
            </w:r>
            <w:r>
              <w:rPr>
                <w:sz w:val="26"/>
                <w:szCs w:val="26"/>
              </w:rPr>
              <w:t>.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7087" w:type="dxa"/>
          </w:tcPr>
          <w:p w:rsidR="008F0C09" w:rsidRPr="00FC0132" w:rsidRDefault="00077DBE" w:rsidP="00FC0132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FC0132">
              <w:rPr>
                <w:sz w:val="26"/>
                <w:szCs w:val="26"/>
              </w:rPr>
              <w:t>Развитие и совершенствование муниципальной службы  Вознесенского муниципального округа Нижегородской области посредством внедрения эффективных кадровых технологий, формирования высококвалифицированного кадрового состава, совершенствования условий труда и системы непрерывного обучения муниципальных служащих</w:t>
            </w:r>
            <w:r w:rsidR="001617DA" w:rsidRPr="00FC0132">
              <w:rPr>
                <w:sz w:val="26"/>
                <w:szCs w:val="26"/>
              </w:rPr>
              <w:t>.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t>Задачи Программы</w:t>
            </w:r>
          </w:p>
        </w:tc>
        <w:tc>
          <w:tcPr>
            <w:tcW w:w="7087" w:type="dxa"/>
          </w:tcPr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 xml:space="preserve">совершенствование нормативно-правовой базы по </w:t>
            </w:r>
            <w:r w:rsidRPr="00C5116A">
              <w:rPr>
                <w:sz w:val="26"/>
                <w:szCs w:val="26"/>
              </w:rPr>
              <w:lastRenderedPageBreak/>
              <w:t>вопросам развития муниципальной службы, разработка и внедрение муниципальных правовых актов, регулирующих отношения, связанные с поступлением на муниципальную службу, ее прохождением и прекращением;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исключение неэффективных механизмов решения вопросов местного значения;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совершенствование системы управления кадровыми процессами в организации муниципальной службы;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повышение профессиональной заинтересованности муниципальных служащих</w:t>
            </w:r>
            <w:r w:rsidR="0091692D">
              <w:rPr>
                <w:sz w:val="26"/>
                <w:szCs w:val="26"/>
              </w:rPr>
              <w:t xml:space="preserve"> и работников аппарата управления</w:t>
            </w:r>
            <w:r w:rsidRPr="00C5116A">
              <w:rPr>
                <w:sz w:val="26"/>
                <w:szCs w:val="26"/>
              </w:rPr>
              <w:t xml:space="preserve"> в длительном прохождении муниципальной службы путем совершенствования общего психологического и мотивационного климата;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повышение эффективности и результативности муниципальной службы;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 xml:space="preserve">обеспечение равного доступа граждан к муниципальной службе, повышение качества исполнения муниципальными служащими </w:t>
            </w:r>
            <w:r w:rsidR="0091692D">
              <w:rPr>
                <w:sz w:val="26"/>
                <w:szCs w:val="26"/>
              </w:rPr>
              <w:t>и работниками аппарата управления</w:t>
            </w:r>
            <w:r w:rsidR="00AA541B">
              <w:rPr>
                <w:sz w:val="26"/>
                <w:szCs w:val="26"/>
              </w:rPr>
              <w:t xml:space="preserve"> </w:t>
            </w:r>
            <w:r w:rsidRPr="00C5116A">
              <w:rPr>
                <w:sz w:val="26"/>
                <w:szCs w:val="26"/>
              </w:rPr>
              <w:t>должностных обязанностей и оказываемых ими услуг;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формирование кадрового резерва для замещения вакантных должностей муниципальной службы;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повышение профессионального уровня муниципальных служащих</w:t>
            </w:r>
            <w:r w:rsidR="0091692D">
              <w:rPr>
                <w:sz w:val="26"/>
                <w:szCs w:val="26"/>
              </w:rPr>
              <w:t xml:space="preserve"> и работников аппарата управления</w:t>
            </w:r>
            <w:r w:rsidRPr="00C5116A">
              <w:rPr>
                <w:sz w:val="26"/>
                <w:szCs w:val="26"/>
              </w:rPr>
              <w:t xml:space="preserve"> (подготовка, профессиональная переподготовка, повышение квалификации и стажировка);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рациональная расстановка кадров с учетом их профессиональной подготовки, квалификации и опыта работы, оценки результатов служебной деятельности муниципальных служащих, создание условий для их должностного роста;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внедрение механизмов выявления и разрешения конфликтов интересов на муниципальной службе, формирование культуры служебного поведения муниципальных служащих</w:t>
            </w:r>
            <w:r w:rsidR="0091692D">
              <w:rPr>
                <w:sz w:val="26"/>
                <w:szCs w:val="26"/>
              </w:rPr>
              <w:t xml:space="preserve"> и работников аппарата управления</w:t>
            </w:r>
            <w:r w:rsidRPr="00C5116A">
              <w:rPr>
                <w:sz w:val="26"/>
                <w:szCs w:val="26"/>
              </w:rPr>
              <w:t>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 xml:space="preserve">оценка профессиональной служебной деятельности муниципальных служащих </w:t>
            </w:r>
            <w:r w:rsidR="0091692D">
              <w:rPr>
                <w:sz w:val="26"/>
                <w:szCs w:val="26"/>
              </w:rPr>
              <w:t>и работников аппарата управления</w:t>
            </w:r>
            <w:r w:rsidR="00AA541B">
              <w:rPr>
                <w:sz w:val="26"/>
                <w:szCs w:val="26"/>
              </w:rPr>
              <w:t xml:space="preserve"> </w:t>
            </w:r>
            <w:r w:rsidRPr="00C5116A">
              <w:rPr>
                <w:sz w:val="26"/>
                <w:szCs w:val="26"/>
              </w:rPr>
              <w:t>посредством проведения аттестации;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формирование единого реестра должностей муниципальных служащих</w:t>
            </w:r>
            <w:r w:rsidR="0091692D">
              <w:rPr>
                <w:sz w:val="26"/>
                <w:szCs w:val="26"/>
              </w:rPr>
              <w:t xml:space="preserve"> и работников аппарата управления</w:t>
            </w:r>
            <w:r w:rsidRPr="00C5116A">
              <w:rPr>
                <w:sz w:val="26"/>
                <w:szCs w:val="26"/>
              </w:rPr>
              <w:t>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обеспечение социальных гарантий для муниципальных служащих</w:t>
            </w:r>
            <w:r w:rsidR="0091692D">
              <w:rPr>
                <w:sz w:val="26"/>
                <w:szCs w:val="26"/>
              </w:rPr>
              <w:t xml:space="preserve"> и работников аппарата управления</w:t>
            </w:r>
            <w:r w:rsidRPr="00C5116A">
              <w:rPr>
                <w:sz w:val="26"/>
                <w:szCs w:val="26"/>
              </w:rPr>
              <w:t>;</w:t>
            </w:r>
          </w:p>
          <w:p w:rsidR="00C5116A" w:rsidRPr="00C5116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обеспечение проведения мер по противодействию коррупции;</w:t>
            </w:r>
          </w:p>
          <w:p w:rsidR="008F0C09" w:rsidRPr="001617DA" w:rsidRDefault="00C5116A" w:rsidP="00C5116A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- </w:t>
            </w:r>
            <w:r w:rsidRPr="00C5116A">
              <w:rPr>
                <w:sz w:val="26"/>
                <w:szCs w:val="26"/>
              </w:rPr>
              <w:t>техническая оснащенность и юридическая поддержка по реализации полномочий органов местного самоуправления.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8F0C09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lastRenderedPageBreak/>
              <w:t xml:space="preserve">Сроки реализации </w:t>
            </w:r>
            <w:r w:rsidRPr="00A72553">
              <w:rPr>
                <w:sz w:val="26"/>
                <w:szCs w:val="26"/>
              </w:rPr>
              <w:lastRenderedPageBreak/>
              <w:t>Программы</w:t>
            </w:r>
          </w:p>
        </w:tc>
        <w:tc>
          <w:tcPr>
            <w:tcW w:w="7087" w:type="dxa"/>
          </w:tcPr>
          <w:p w:rsidR="008F0C09" w:rsidRPr="00A72553" w:rsidRDefault="008F0C09" w:rsidP="003E4AFE">
            <w:pPr>
              <w:widowControl w:val="0"/>
              <w:autoSpaceDE w:val="0"/>
              <w:autoSpaceDN w:val="0"/>
              <w:adjustRightInd w:val="0"/>
              <w:jc w:val="both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lastRenderedPageBreak/>
              <w:t>20</w:t>
            </w:r>
            <w:r>
              <w:rPr>
                <w:sz w:val="26"/>
                <w:szCs w:val="26"/>
              </w:rPr>
              <w:t>2</w:t>
            </w:r>
            <w:r w:rsidR="003E4AFE">
              <w:rPr>
                <w:sz w:val="26"/>
                <w:szCs w:val="26"/>
              </w:rPr>
              <w:t>4</w:t>
            </w:r>
            <w:r>
              <w:rPr>
                <w:sz w:val="26"/>
                <w:szCs w:val="26"/>
              </w:rPr>
              <w:t>-20</w:t>
            </w:r>
            <w:r w:rsidR="003E4AFE">
              <w:rPr>
                <w:sz w:val="26"/>
                <w:szCs w:val="26"/>
              </w:rPr>
              <w:t>30</w:t>
            </w:r>
            <w:r w:rsidRPr="00A72553">
              <w:rPr>
                <w:sz w:val="26"/>
                <w:szCs w:val="26"/>
              </w:rPr>
              <w:t xml:space="preserve"> годы</w:t>
            </w:r>
          </w:p>
        </w:tc>
      </w:tr>
      <w:tr w:rsidR="008F0C09" w:rsidRPr="00A72553" w:rsidTr="008F0C09">
        <w:tc>
          <w:tcPr>
            <w:tcW w:w="2660" w:type="dxa"/>
          </w:tcPr>
          <w:p w:rsidR="008F0C09" w:rsidRPr="00A72553" w:rsidRDefault="00077DBE" w:rsidP="008F0C09">
            <w:pPr>
              <w:widowControl w:val="0"/>
              <w:autoSpaceDE w:val="0"/>
              <w:autoSpaceDN w:val="0"/>
              <w:adjustRightInd w:val="0"/>
              <w:outlineLvl w:val="1"/>
              <w:rPr>
                <w:sz w:val="26"/>
                <w:szCs w:val="26"/>
              </w:rPr>
            </w:pPr>
            <w:r w:rsidRPr="00A72553">
              <w:rPr>
                <w:sz w:val="26"/>
                <w:szCs w:val="26"/>
              </w:rPr>
              <w:lastRenderedPageBreak/>
              <w:t>Объемы бюджетных ассигнований за счет средств бюджета</w:t>
            </w:r>
            <w:r>
              <w:rPr>
                <w:sz w:val="26"/>
                <w:szCs w:val="26"/>
              </w:rPr>
              <w:t xml:space="preserve"> Вознесенского муниципального округа Нижегородской области</w:t>
            </w:r>
          </w:p>
        </w:tc>
        <w:tc>
          <w:tcPr>
            <w:tcW w:w="7087" w:type="dxa"/>
          </w:tcPr>
          <w:p w:rsidR="008F0C09" w:rsidRPr="009B04EE" w:rsidRDefault="008F0C09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04EE">
              <w:rPr>
                <w:sz w:val="26"/>
                <w:szCs w:val="26"/>
              </w:rPr>
              <w:t xml:space="preserve">2024 </w:t>
            </w:r>
            <w:r w:rsidR="003E4AFE" w:rsidRPr="009B04EE">
              <w:rPr>
                <w:sz w:val="26"/>
                <w:szCs w:val="26"/>
              </w:rPr>
              <w:t>год</w:t>
            </w:r>
            <w:r w:rsidR="00F56A4F">
              <w:rPr>
                <w:sz w:val="26"/>
                <w:szCs w:val="26"/>
              </w:rPr>
              <w:t xml:space="preserve">- </w:t>
            </w:r>
            <w:r w:rsidR="00FD487D">
              <w:rPr>
                <w:sz w:val="26"/>
                <w:szCs w:val="26"/>
              </w:rPr>
              <w:t>72547,1</w:t>
            </w:r>
            <w:r w:rsidR="00F56A4F">
              <w:rPr>
                <w:sz w:val="26"/>
                <w:szCs w:val="26"/>
              </w:rPr>
              <w:t>тыс.рублей</w:t>
            </w:r>
          </w:p>
          <w:p w:rsidR="008F0C09" w:rsidRPr="009B04EE" w:rsidRDefault="008F0C09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04EE">
              <w:rPr>
                <w:sz w:val="26"/>
                <w:szCs w:val="26"/>
              </w:rPr>
              <w:t>2025</w:t>
            </w:r>
            <w:r w:rsidR="00F56A4F">
              <w:rPr>
                <w:sz w:val="26"/>
                <w:szCs w:val="26"/>
              </w:rPr>
              <w:t xml:space="preserve"> год- </w:t>
            </w:r>
            <w:r w:rsidR="00415CA4">
              <w:rPr>
                <w:sz w:val="26"/>
                <w:szCs w:val="26"/>
              </w:rPr>
              <w:t>76093,1</w:t>
            </w:r>
            <w:r w:rsidR="00F56A4F">
              <w:rPr>
                <w:sz w:val="26"/>
                <w:szCs w:val="26"/>
              </w:rPr>
              <w:t>тыс.рублей</w:t>
            </w:r>
          </w:p>
          <w:p w:rsidR="003E4AFE" w:rsidRPr="009B04EE" w:rsidRDefault="003E4AFE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04EE">
              <w:rPr>
                <w:sz w:val="26"/>
                <w:szCs w:val="26"/>
              </w:rPr>
              <w:t>2026 год</w:t>
            </w:r>
            <w:r w:rsidR="00F56A4F">
              <w:rPr>
                <w:sz w:val="26"/>
                <w:szCs w:val="26"/>
              </w:rPr>
              <w:t xml:space="preserve">- </w:t>
            </w:r>
            <w:r w:rsidR="005C338A">
              <w:rPr>
                <w:sz w:val="26"/>
                <w:szCs w:val="26"/>
              </w:rPr>
              <w:t>70</w:t>
            </w:r>
            <w:r w:rsidR="00B8548C">
              <w:rPr>
                <w:sz w:val="26"/>
                <w:szCs w:val="26"/>
              </w:rPr>
              <w:t>992</w:t>
            </w:r>
            <w:r w:rsidR="005C338A">
              <w:rPr>
                <w:sz w:val="26"/>
                <w:szCs w:val="26"/>
              </w:rPr>
              <w:t>,</w:t>
            </w:r>
            <w:r w:rsidR="00DE6386">
              <w:rPr>
                <w:sz w:val="26"/>
                <w:szCs w:val="26"/>
              </w:rPr>
              <w:t>6</w:t>
            </w:r>
            <w:r w:rsidR="00F56A4F">
              <w:rPr>
                <w:sz w:val="26"/>
                <w:szCs w:val="26"/>
              </w:rPr>
              <w:t>тыс.рублей</w:t>
            </w:r>
          </w:p>
          <w:p w:rsidR="003E4AFE" w:rsidRPr="009B04EE" w:rsidRDefault="00F56A4F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2027 год- </w:t>
            </w:r>
            <w:r w:rsidR="006060F6">
              <w:rPr>
                <w:sz w:val="26"/>
                <w:szCs w:val="26"/>
              </w:rPr>
              <w:t>707</w:t>
            </w:r>
            <w:r w:rsidR="00DE6386">
              <w:rPr>
                <w:sz w:val="26"/>
                <w:szCs w:val="26"/>
              </w:rPr>
              <w:t xml:space="preserve">50,7 </w:t>
            </w:r>
            <w:r>
              <w:rPr>
                <w:sz w:val="26"/>
                <w:szCs w:val="26"/>
              </w:rPr>
              <w:t>тыс.рублей</w:t>
            </w:r>
          </w:p>
          <w:p w:rsidR="003E4AFE" w:rsidRPr="009B04EE" w:rsidRDefault="003E4AFE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04EE">
              <w:rPr>
                <w:sz w:val="26"/>
                <w:szCs w:val="26"/>
              </w:rPr>
              <w:t>2028 год</w:t>
            </w:r>
            <w:r w:rsidR="00F56A4F">
              <w:rPr>
                <w:sz w:val="26"/>
                <w:szCs w:val="26"/>
              </w:rPr>
              <w:t xml:space="preserve">- </w:t>
            </w:r>
            <w:r w:rsidR="006060F6">
              <w:rPr>
                <w:sz w:val="26"/>
                <w:szCs w:val="26"/>
              </w:rPr>
              <w:t>707</w:t>
            </w:r>
            <w:r w:rsidR="00DE6386">
              <w:rPr>
                <w:sz w:val="26"/>
                <w:szCs w:val="26"/>
              </w:rPr>
              <w:t>50,7</w:t>
            </w:r>
            <w:r w:rsidR="00F56A4F">
              <w:rPr>
                <w:sz w:val="26"/>
                <w:szCs w:val="26"/>
              </w:rPr>
              <w:t>тыс.рублей</w:t>
            </w:r>
          </w:p>
          <w:p w:rsidR="003E4AFE" w:rsidRPr="009B04EE" w:rsidRDefault="00F56A4F" w:rsidP="008F0C09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2029 год- </w:t>
            </w:r>
            <w:r w:rsidR="006A0694">
              <w:rPr>
                <w:sz w:val="26"/>
                <w:szCs w:val="26"/>
              </w:rPr>
              <w:t>53998,3</w:t>
            </w:r>
            <w:r>
              <w:rPr>
                <w:sz w:val="26"/>
                <w:szCs w:val="26"/>
              </w:rPr>
              <w:t>тыс.рублей</w:t>
            </w:r>
          </w:p>
          <w:p w:rsidR="00F56A4F" w:rsidRPr="00E31BA2" w:rsidRDefault="003E4AFE" w:rsidP="006A0694">
            <w:pPr>
              <w:widowControl w:val="0"/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9B04EE">
              <w:rPr>
                <w:sz w:val="26"/>
                <w:szCs w:val="26"/>
              </w:rPr>
              <w:t>2030 го</w:t>
            </w:r>
            <w:r w:rsidR="00F56A4F">
              <w:rPr>
                <w:sz w:val="26"/>
                <w:szCs w:val="26"/>
              </w:rPr>
              <w:t xml:space="preserve">д- </w:t>
            </w:r>
            <w:r w:rsidR="006A0694">
              <w:rPr>
                <w:sz w:val="26"/>
                <w:szCs w:val="26"/>
              </w:rPr>
              <w:t>53998,3</w:t>
            </w:r>
            <w:r w:rsidR="00F56A4F">
              <w:rPr>
                <w:sz w:val="26"/>
                <w:szCs w:val="26"/>
              </w:rPr>
              <w:t>тыс.рублей</w:t>
            </w:r>
          </w:p>
        </w:tc>
      </w:tr>
    </w:tbl>
    <w:tbl>
      <w:tblPr>
        <w:tblW w:w="9781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2694"/>
        <w:gridCol w:w="5953"/>
        <w:gridCol w:w="1134"/>
      </w:tblGrid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BB7031" w:rsidRDefault="00BB7031" w:rsidP="009C5C0B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 w:rsidRPr="00BB7031">
              <w:rPr>
                <w:sz w:val="26"/>
                <w:szCs w:val="26"/>
              </w:rPr>
              <w:t>Индикаторы достижения цели и показатели непосредственных результатов</w:t>
            </w:r>
          </w:p>
          <w:p w:rsidR="00BB7031" w:rsidRPr="005A5D4E" w:rsidRDefault="00BB7031" w:rsidP="00BB7031">
            <w:pPr>
              <w:widowControl w:val="0"/>
              <w:autoSpaceDE w:val="0"/>
              <w:autoSpaceDN w:val="0"/>
              <w:adjustRightInd w:val="0"/>
              <w:ind w:left="-75" w:firstLine="75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1.Доля принятия необходимых муниципальных правовых актов по вопросам местного значения, развития муниципальной службы, реализации иных полномочий органов местного самоуправления в соответствии с требованиями законодательства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2.Количество муниципальных служащих</w:t>
            </w:r>
            <w:r w:rsidR="00AA541B">
              <w:t xml:space="preserve"> </w:t>
            </w:r>
            <w:r w:rsidR="0091692D" w:rsidRPr="0091692D">
              <w:t>и работников аппарата управления</w:t>
            </w:r>
            <w:r w:rsidRPr="005A5D4E">
              <w:t>, прошедших повышение квалификации, переподготовку, стажировку, принявших участие в семинарах, тренингах</w:t>
            </w:r>
          </w:p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( от запланированного)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1692D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 xml:space="preserve">3.Муниципальные </w:t>
            </w:r>
            <w:r w:rsidRPr="0091692D">
              <w:t>служащие</w:t>
            </w:r>
            <w:r w:rsidR="0091692D" w:rsidRPr="0091692D">
              <w:t xml:space="preserve"> и работники аппарата управления</w:t>
            </w:r>
            <w:r w:rsidRPr="0091692D">
              <w:t>, успешно прош</w:t>
            </w:r>
            <w:r w:rsidRPr="005A5D4E">
              <w:t xml:space="preserve">едшие испытание при поступлении на работу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4.</w:t>
            </w:r>
            <w:r w:rsidRPr="0091692D">
              <w:t>Соответствие доли муниципальных служащих</w:t>
            </w:r>
            <w:r w:rsidR="0091692D" w:rsidRPr="0091692D">
              <w:t xml:space="preserve"> и работников аппарата управления</w:t>
            </w:r>
            <w:r w:rsidRPr="0091692D">
              <w:t>, имеющих право на п</w:t>
            </w:r>
            <w:r w:rsidRPr="005A5D4E">
              <w:t>редоставление социальных гарантий в соответствии с законодательством о муниципальной службе и получаемых социальные гарантии в соответствии с Программой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 xml:space="preserve">5.Количесво муниципальных </w:t>
            </w:r>
            <w:r w:rsidRPr="0091692D">
              <w:t>служащих</w:t>
            </w:r>
            <w:r w:rsidR="0091692D" w:rsidRPr="0091692D">
              <w:t xml:space="preserve"> и работников аппарата управления</w:t>
            </w:r>
            <w:r w:rsidRPr="0091692D">
              <w:t>, имеющих высшее профессиональное образование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 xml:space="preserve">6.Количество муниципальных </w:t>
            </w:r>
            <w:r w:rsidRPr="0091692D">
              <w:t>служащих</w:t>
            </w:r>
            <w:r w:rsidR="0091692D" w:rsidRPr="0091692D">
              <w:t xml:space="preserve"> и работников аппарата управления</w:t>
            </w:r>
            <w:r w:rsidRPr="0091692D">
              <w:t>, подлежащих аттестации и прошедших аттестацию в отчетном году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7.Доля рассмотренных обращений граждан в общем количестве о коррупционных правонарушениях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CD18A8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 xml:space="preserve">8. Доля действующих нормативных правовых актов органов местного самоуправления </w:t>
            </w:r>
            <w:r w:rsidR="00CD18A8">
              <w:t>округа</w:t>
            </w:r>
            <w:r w:rsidRPr="005A5D4E">
              <w:t xml:space="preserve"> и их проектов, прошедших антикоррупционную экспертизу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  <w:tr w:rsidR="00BB7031" w:rsidRPr="005A5D4E" w:rsidTr="00BB7031">
        <w:trPr>
          <w:tblCellSpacing w:w="5" w:type="nil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autoSpaceDE w:val="0"/>
              <w:autoSpaceDN w:val="0"/>
              <w:adjustRightInd w:val="0"/>
              <w:ind w:firstLine="540"/>
              <w:jc w:val="both"/>
            </w:pPr>
          </w:p>
        </w:tc>
        <w:tc>
          <w:tcPr>
            <w:tcW w:w="5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ind w:left="-75"/>
              <w:jc w:val="both"/>
            </w:pPr>
            <w:r w:rsidRPr="005A5D4E">
              <w:t xml:space="preserve">9. Оснащение рабочих мест </w:t>
            </w:r>
            <w:r w:rsidRPr="0091692D">
              <w:t>муниципальных служащих</w:t>
            </w:r>
            <w:r w:rsidR="0091692D" w:rsidRPr="0091692D">
              <w:t xml:space="preserve"> и работников аппарата управления</w:t>
            </w:r>
            <w:r w:rsidRPr="0091692D">
              <w:t xml:space="preserve"> компьютерной техникой и расходными материалами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B7031" w:rsidRPr="005A5D4E" w:rsidRDefault="00BB7031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100%</w:t>
            </w:r>
          </w:p>
        </w:tc>
      </w:tr>
    </w:tbl>
    <w:p w:rsidR="006F7574" w:rsidRPr="00A72553" w:rsidRDefault="006F7574" w:rsidP="00F56A4F">
      <w:pPr>
        <w:pStyle w:val="ConsPlusCell"/>
        <w:rPr>
          <w:sz w:val="26"/>
          <w:szCs w:val="26"/>
        </w:rPr>
      </w:pPr>
    </w:p>
    <w:p w:rsidR="00894C57" w:rsidRDefault="00894C57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2" w:name="Par120"/>
      <w:bookmarkEnd w:id="2"/>
    </w:p>
    <w:p w:rsidR="00894C57" w:rsidRDefault="00894C57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94C57" w:rsidRDefault="00894C57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94C57" w:rsidRDefault="00894C57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94C57" w:rsidRDefault="00894C57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3" w:name="_GoBack"/>
      <w:bookmarkEnd w:id="3"/>
      <w:r w:rsidRPr="00A72553">
        <w:rPr>
          <w:sz w:val="26"/>
          <w:szCs w:val="26"/>
        </w:rPr>
        <w:t xml:space="preserve">1. АНАЛИЗ И ОЦЕНКА ПРОБЛЕМЫ, РЕШЕНИЕ КОТОРОЙ </w:t>
      </w:r>
      <w:r>
        <w:rPr>
          <w:sz w:val="26"/>
          <w:szCs w:val="26"/>
        </w:rPr>
        <w:br/>
      </w:r>
      <w:r w:rsidRPr="00A72553">
        <w:rPr>
          <w:sz w:val="26"/>
          <w:szCs w:val="26"/>
        </w:rPr>
        <w:lastRenderedPageBreak/>
        <w:t>ОСУЩЕСТВЛЯЕТСЯ ПУТЕМ РЕАЛИЗАЦИИ ПРОГРАММЫ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Развитие местного самоуправления на уровне муниципального округа невозможно без эффективного муниципального управления, поэтому развитие муниципальной службы должно обеспечить решение вопросов, связанных с задачами социально-экономического развития округа, реализацией Федерального </w:t>
      </w:r>
      <w:hyperlink r:id="rId10" w:history="1">
        <w:r w:rsidRPr="001617DA">
          <w:rPr>
            <w:sz w:val="28"/>
            <w:szCs w:val="28"/>
          </w:rPr>
          <w:t>закона</w:t>
        </w:r>
      </w:hyperlink>
      <w:r w:rsidR="00F56A4F">
        <w:rPr>
          <w:sz w:val="28"/>
          <w:szCs w:val="28"/>
        </w:rPr>
        <w:t xml:space="preserve"> от 25.12.2008 №</w:t>
      </w:r>
      <w:r w:rsidRPr="001617DA">
        <w:rPr>
          <w:sz w:val="28"/>
          <w:szCs w:val="28"/>
        </w:rPr>
        <w:t xml:space="preserve"> 273-Ф</w:t>
      </w:r>
      <w:r w:rsidR="00F56A4F">
        <w:rPr>
          <w:sz w:val="28"/>
          <w:szCs w:val="28"/>
        </w:rPr>
        <w:t>З «О противодействии коррупции»</w:t>
      </w:r>
      <w:r w:rsidRPr="001617DA">
        <w:rPr>
          <w:sz w:val="28"/>
          <w:szCs w:val="28"/>
        </w:rPr>
        <w:t xml:space="preserve"> административной реформы Нижегородской области.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Современные условия развития общества и государства предъявляют особые требования к муниципальным </w:t>
      </w:r>
      <w:r w:rsidRPr="0091692D">
        <w:rPr>
          <w:sz w:val="28"/>
          <w:szCs w:val="28"/>
        </w:rPr>
        <w:t>служащим</w:t>
      </w:r>
      <w:r w:rsidR="0091692D" w:rsidRPr="0091692D">
        <w:rPr>
          <w:sz w:val="28"/>
          <w:szCs w:val="28"/>
        </w:rPr>
        <w:t>и работник</w:t>
      </w:r>
      <w:r w:rsidR="0091692D">
        <w:rPr>
          <w:sz w:val="28"/>
          <w:szCs w:val="28"/>
        </w:rPr>
        <w:t>ам</w:t>
      </w:r>
      <w:r w:rsidR="0091692D" w:rsidRPr="0091692D">
        <w:rPr>
          <w:sz w:val="28"/>
          <w:szCs w:val="28"/>
        </w:rPr>
        <w:t xml:space="preserve"> аппарата управления</w:t>
      </w:r>
      <w:r w:rsidR="0091692D">
        <w:rPr>
          <w:sz w:val="28"/>
          <w:szCs w:val="28"/>
        </w:rPr>
        <w:t>,</w:t>
      </w:r>
      <w:r w:rsidRPr="001617DA">
        <w:rPr>
          <w:sz w:val="28"/>
          <w:szCs w:val="28"/>
        </w:rPr>
        <w:t xml:space="preserve"> прежде всего к их профессионализму и компетентности.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В современных условиях профессиональность кадров органов местного самоуправления имеет очень важную роль. 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Подготовка кадров для органов местного самоуправления </w:t>
      </w:r>
      <w:r>
        <w:rPr>
          <w:sz w:val="28"/>
          <w:szCs w:val="28"/>
        </w:rPr>
        <w:t>Вознесенског</w:t>
      </w:r>
      <w:r w:rsidRPr="001617DA">
        <w:rPr>
          <w:sz w:val="28"/>
          <w:szCs w:val="28"/>
        </w:rPr>
        <w:t>о муниципального округа Нижегородской области является одним из инструментов повышения эффективности муниципального управления. Недостаток профессиональных знаний и профессиональных навыков муниципальных служащих</w:t>
      </w:r>
      <w:r w:rsidR="0091692D" w:rsidRPr="0091692D">
        <w:rPr>
          <w:sz w:val="28"/>
          <w:szCs w:val="28"/>
        </w:rPr>
        <w:t>и работников аппарата управления</w:t>
      </w:r>
      <w:r w:rsidRPr="001617DA">
        <w:rPr>
          <w:sz w:val="28"/>
          <w:szCs w:val="28"/>
        </w:rPr>
        <w:t xml:space="preserve"> приводит к низкому качеству управленческих решений и, как следствие, к потере авторитета органов местного самоуправления.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Совершенствование системы профессиональной переподготовки и повышения квалификации муниципальных </w:t>
      </w:r>
      <w:r w:rsidRPr="0091692D">
        <w:rPr>
          <w:sz w:val="28"/>
          <w:szCs w:val="28"/>
        </w:rPr>
        <w:t xml:space="preserve">служащих </w:t>
      </w:r>
      <w:r w:rsidR="0091692D" w:rsidRPr="0091692D">
        <w:rPr>
          <w:sz w:val="28"/>
          <w:szCs w:val="28"/>
        </w:rPr>
        <w:t xml:space="preserve">и работников аппарата управления </w:t>
      </w:r>
      <w:r w:rsidRPr="0091692D">
        <w:rPr>
          <w:sz w:val="28"/>
          <w:szCs w:val="28"/>
        </w:rPr>
        <w:t>направлено на то, чтобы оперативно реа</w:t>
      </w:r>
      <w:r w:rsidRPr="001617DA">
        <w:rPr>
          <w:sz w:val="28"/>
          <w:szCs w:val="28"/>
        </w:rPr>
        <w:t>гировать на актуальные проблемы органов местного самоуправления, в полной мере удовлетворять потребности органов местного самоуправления в профессионально подготовленных, компетентных, высоконравственных руководителях и специалистах новой формации.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1617DA">
        <w:rPr>
          <w:sz w:val="28"/>
          <w:szCs w:val="28"/>
        </w:rPr>
        <w:tab/>
        <w:t xml:space="preserve">Однако в современных условиях меняются требования, предъявляемые к муниципальной службе со стороны общества: она должна быть более эффективной. 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>В настоящее время отсутствуют механизмы, реализующие законодательно закрепленные принципы управления по результатам, оценки и стимулирования профессиональной служебной деятельности муниципальных служащих</w:t>
      </w:r>
      <w:r w:rsidR="0091692D" w:rsidRPr="0091692D">
        <w:rPr>
          <w:sz w:val="28"/>
          <w:szCs w:val="28"/>
        </w:rPr>
        <w:t xml:space="preserve"> и работников аппарата управления</w:t>
      </w:r>
      <w:r w:rsidRPr="001617DA">
        <w:rPr>
          <w:sz w:val="28"/>
          <w:szCs w:val="28"/>
        </w:rPr>
        <w:t xml:space="preserve">, осуществления ведомственного контроля за соблюдением законодательства о муниципальной службе. 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1617DA">
        <w:rPr>
          <w:sz w:val="28"/>
          <w:szCs w:val="28"/>
        </w:rPr>
        <w:tab/>
        <w:t>Требуется совершенствование методики проведения аттестации, формирования и использования кадрового резерва.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>Качество работы органов местного самоуправления напрямую зависит от уровня профессиональной квалификации муниципальных служащих</w:t>
      </w:r>
      <w:r w:rsidR="0091692D" w:rsidRPr="0091692D">
        <w:rPr>
          <w:sz w:val="28"/>
          <w:szCs w:val="28"/>
        </w:rPr>
        <w:t xml:space="preserve"> и работников аппарата управления</w:t>
      </w:r>
      <w:r w:rsidRPr="001617DA">
        <w:rPr>
          <w:sz w:val="28"/>
          <w:szCs w:val="28"/>
        </w:rPr>
        <w:t>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На результативность деятельности органов местного самоуправления оказывают влияние такие факторы, как четкая регламентация и доступность услуг, оказываемых населению, внедрение механизма </w:t>
      </w:r>
      <w:r w:rsidRPr="001617DA">
        <w:rPr>
          <w:sz w:val="28"/>
          <w:szCs w:val="28"/>
        </w:rPr>
        <w:lastRenderedPageBreak/>
        <w:t>предоставления социальных гарантий и стимулирования муниципальных служащих</w:t>
      </w:r>
      <w:r w:rsidR="0091692D" w:rsidRPr="0091692D">
        <w:rPr>
          <w:sz w:val="28"/>
          <w:szCs w:val="28"/>
        </w:rPr>
        <w:t xml:space="preserve"> и работников аппарата управления</w:t>
      </w:r>
      <w:r w:rsidRPr="001617DA">
        <w:rPr>
          <w:sz w:val="28"/>
          <w:szCs w:val="28"/>
        </w:rPr>
        <w:t xml:space="preserve"> в зависимости от результатов труда.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1617DA">
        <w:rPr>
          <w:sz w:val="28"/>
          <w:szCs w:val="28"/>
        </w:rPr>
        <w:tab/>
        <w:t>Наличие данных проблем в системе управления требует принятия системных мер.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ind w:left="142" w:firstLine="567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Федеральный </w:t>
      </w:r>
      <w:hyperlink r:id="rId11" w:history="1">
        <w:r w:rsidRPr="001617DA">
          <w:rPr>
            <w:sz w:val="28"/>
            <w:szCs w:val="28"/>
          </w:rPr>
          <w:t>закон</w:t>
        </w:r>
      </w:hyperlink>
      <w:r w:rsidRPr="001617DA">
        <w:rPr>
          <w:sz w:val="28"/>
          <w:szCs w:val="28"/>
        </w:rPr>
        <w:t xml:space="preserve"> от 2 марта 200</w:t>
      </w:r>
      <w:r w:rsidR="00F56A4F">
        <w:rPr>
          <w:sz w:val="28"/>
          <w:szCs w:val="28"/>
        </w:rPr>
        <w:t>7 года № 25-ФЗ «</w:t>
      </w:r>
      <w:r w:rsidRPr="001617DA">
        <w:rPr>
          <w:sz w:val="28"/>
          <w:szCs w:val="28"/>
        </w:rPr>
        <w:t>О муниципально</w:t>
      </w:r>
      <w:r w:rsidR="00F56A4F">
        <w:rPr>
          <w:sz w:val="28"/>
          <w:szCs w:val="28"/>
        </w:rPr>
        <w:t>й службе в Российской Федерации»</w:t>
      </w:r>
      <w:r w:rsidRPr="001617DA">
        <w:rPr>
          <w:sz w:val="28"/>
          <w:szCs w:val="28"/>
        </w:rPr>
        <w:t xml:space="preserve"> предусматривает обеспечение развития муниципальной службы целевой программой, финансируемой за счет средств местного бюджета.</w:t>
      </w:r>
    </w:p>
    <w:p w:rsidR="008F0C09" w:rsidRDefault="001617DA" w:rsidP="00F677EC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1617DA">
        <w:rPr>
          <w:sz w:val="28"/>
          <w:szCs w:val="28"/>
        </w:rPr>
        <w:t xml:space="preserve">Реализация настоящей Программы позволит повысить эффективность муниципального управления, оптимизировать организацию и функционирование муниципальной службы, внедрить современные кадровые, информационные, образовательные и управленческие технологии, позволит обеспечить последовательность, системность и комплексность развития муниципальной службы, обеспечит создание в </w:t>
      </w:r>
      <w:r>
        <w:rPr>
          <w:sz w:val="28"/>
          <w:szCs w:val="28"/>
        </w:rPr>
        <w:t>Вознесенском</w:t>
      </w:r>
      <w:r w:rsidRPr="001617DA">
        <w:rPr>
          <w:sz w:val="28"/>
          <w:szCs w:val="28"/>
        </w:rPr>
        <w:t xml:space="preserve"> муниципальном округе эффективной системы противодействия коррупции</w:t>
      </w:r>
      <w:r>
        <w:rPr>
          <w:sz w:val="28"/>
          <w:szCs w:val="28"/>
        </w:rPr>
        <w:t>.</w:t>
      </w:r>
    </w:p>
    <w:p w:rsidR="001617DA" w:rsidRPr="001617DA" w:rsidRDefault="001617DA" w:rsidP="001617DA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4" w:name="Par135"/>
      <w:bookmarkEnd w:id="4"/>
      <w:r w:rsidRPr="00A72553">
        <w:rPr>
          <w:sz w:val="26"/>
          <w:szCs w:val="26"/>
        </w:rPr>
        <w:t>2. ОСНОВНЫЕ ЦЕЛИ И ЗАДАЧИ ПРОГРАММЫ,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  <w:r w:rsidRPr="00A72553">
        <w:rPr>
          <w:sz w:val="26"/>
          <w:szCs w:val="26"/>
        </w:rPr>
        <w:t>СРОКИ И ЭТАПЫ РЕАЛИЗАЦИИ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Основной целью Программы является развитие и совершенствование муниципальной службы </w:t>
      </w:r>
      <w:r w:rsidR="003058C6" w:rsidRPr="006F7574">
        <w:rPr>
          <w:sz w:val="28"/>
          <w:szCs w:val="28"/>
        </w:rPr>
        <w:t xml:space="preserve">Вознесенского муниципального округа Нижегородской области </w:t>
      </w:r>
      <w:r w:rsidRPr="006F7574">
        <w:rPr>
          <w:sz w:val="28"/>
          <w:szCs w:val="28"/>
        </w:rPr>
        <w:t>посредством внедрения эффективных кадровых технологий, формирования высококвалифицированного кадрового состава, совершенствования условий труда и системы непрерывного обучения муниципальных служащих.</w:t>
      </w:r>
    </w:p>
    <w:p w:rsidR="008F0C09" w:rsidRPr="006F7574" w:rsidRDefault="008F0C09" w:rsidP="008F0C09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>Для достижения цели необходимо решать следующие задачи: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1) совершенствование нормативно-правовой базы по вопросам развития муниципальной службы, разработка и внедрение муниципальных правовых актов, регулирующих отношения, связанные с поступлением на муниципальную службу, ее прохождением и прекращением;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2) исключение неэффективных механизмов решения вопросов местного значения;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3) совершенствование системы управления кадровыми процессами в организации муниципальной службы;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4) повышение профессиональной заинтересованности муниципальных служащих</w:t>
      </w:r>
      <w:r w:rsidR="0091692D" w:rsidRPr="0091692D">
        <w:rPr>
          <w:sz w:val="28"/>
          <w:szCs w:val="28"/>
        </w:rPr>
        <w:t xml:space="preserve"> и работников аппарата управления</w:t>
      </w:r>
      <w:r w:rsidR="0091692D">
        <w:rPr>
          <w:sz w:val="28"/>
          <w:szCs w:val="28"/>
        </w:rPr>
        <w:t>,</w:t>
      </w:r>
      <w:r w:rsidRPr="00F677EC">
        <w:rPr>
          <w:sz w:val="28"/>
          <w:szCs w:val="28"/>
        </w:rPr>
        <w:t xml:space="preserve"> в длительном прохождении муниципальной службы путем совершенствования общего психологического и мотивационного климата;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5) повышение эффективности и результативности муниципальной службы;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 xml:space="preserve">6) обеспечение равного доступа граждан к муниципальной службе, повышение качества исполнения муниципальными служащими </w:t>
      </w:r>
      <w:r w:rsidR="003E65F5" w:rsidRPr="0091692D">
        <w:rPr>
          <w:sz w:val="28"/>
          <w:szCs w:val="28"/>
        </w:rPr>
        <w:t xml:space="preserve">и </w:t>
      </w:r>
      <w:r w:rsidR="003E65F5" w:rsidRPr="0091692D">
        <w:rPr>
          <w:sz w:val="28"/>
          <w:szCs w:val="28"/>
        </w:rPr>
        <w:lastRenderedPageBreak/>
        <w:t>работников аппарата управления</w:t>
      </w:r>
      <w:r w:rsidR="003E65F5">
        <w:rPr>
          <w:sz w:val="28"/>
          <w:szCs w:val="28"/>
        </w:rPr>
        <w:t>,</w:t>
      </w:r>
      <w:r w:rsidR="00AA541B">
        <w:rPr>
          <w:sz w:val="28"/>
          <w:szCs w:val="28"/>
        </w:rPr>
        <w:t xml:space="preserve"> </w:t>
      </w:r>
      <w:r w:rsidRPr="00F677EC">
        <w:rPr>
          <w:sz w:val="28"/>
          <w:szCs w:val="28"/>
        </w:rPr>
        <w:t>должностных обязанностей и оказываемых ими услуг;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7) формирование кадрового резерва для замещения вакантных должностей муниципальной службы;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8) повышение профессионального уровня муниципальных служащих</w:t>
      </w:r>
      <w:r w:rsidR="00AA541B">
        <w:rPr>
          <w:sz w:val="28"/>
          <w:szCs w:val="28"/>
        </w:rPr>
        <w:t xml:space="preserve"> 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 xml:space="preserve"> (подготовка, профессиональная переподготовка, повышение квалификации и стажировка);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9) рациональная расстановка кадров с учетом их профессиональной подготовки, квалификации и опыта работы, оценки результатов служебной деятельности муниципальных служащих</w:t>
      </w:r>
      <w:r w:rsidR="00AA541B">
        <w:rPr>
          <w:sz w:val="28"/>
          <w:szCs w:val="28"/>
        </w:rPr>
        <w:t xml:space="preserve"> 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>, создание условий для их должностного роста;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10) внедрение механизмов выявления и разрешения конфликтов интересов на муниципальной службе, формирование культуры служебного поведения муниципальных служащих</w:t>
      </w:r>
      <w:r w:rsidR="006073A5">
        <w:rPr>
          <w:sz w:val="28"/>
          <w:szCs w:val="28"/>
        </w:rPr>
        <w:t xml:space="preserve"> 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>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11) оценка профессиональной служебной деятельности муниципальных служащих</w:t>
      </w:r>
      <w:r w:rsidR="00AA541B">
        <w:rPr>
          <w:sz w:val="28"/>
          <w:szCs w:val="28"/>
        </w:rPr>
        <w:t xml:space="preserve"> 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 xml:space="preserve"> посредством проведения аттестации;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12) формирование единого реестра должностей муниципальных служащих</w:t>
      </w:r>
      <w:r w:rsidR="00AA541B">
        <w:rPr>
          <w:sz w:val="28"/>
          <w:szCs w:val="28"/>
        </w:rPr>
        <w:t xml:space="preserve"> 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>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13) обеспечение социальных гарантий для муниципальных служащих</w:t>
      </w:r>
      <w:r w:rsidR="003E65F5" w:rsidRPr="0091692D">
        <w:rPr>
          <w:sz w:val="28"/>
          <w:szCs w:val="28"/>
        </w:rPr>
        <w:t>и работников аппарата управления</w:t>
      </w:r>
      <w:r w:rsidRPr="00F677EC">
        <w:rPr>
          <w:sz w:val="28"/>
          <w:szCs w:val="28"/>
        </w:rPr>
        <w:t>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14) обеспечение проведения мер по противодействию коррупции;</w:t>
      </w:r>
    </w:p>
    <w:p w:rsidR="00F677EC" w:rsidRPr="00F677EC" w:rsidRDefault="00F677EC" w:rsidP="00F677EC">
      <w:pPr>
        <w:widowControl w:val="0"/>
        <w:autoSpaceDE w:val="0"/>
        <w:autoSpaceDN w:val="0"/>
        <w:adjustRightInd w:val="0"/>
        <w:ind w:left="142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15) техническая оснащенность и юридическая поддержка по реализации полномочий органов местного самоуправления.</w:t>
      </w:r>
    </w:p>
    <w:p w:rsidR="008F0C09" w:rsidRPr="006F7574" w:rsidRDefault="008F0C09" w:rsidP="008F0C09">
      <w:pPr>
        <w:tabs>
          <w:tab w:val="left" w:pos="993"/>
          <w:tab w:val="left" w:pos="1134"/>
        </w:tabs>
        <w:suppressAutoHyphens/>
        <w:spacing w:line="360" w:lineRule="exact"/>
        <w:ind w:firstLine="567"/>
        <w:jc w:val="both"/>
        <w:rPr>
          <w:sz w:val="28"/>
          <w:szCs w:val="28"/>
        </w:rPr>
      </w:pPr>
      <w:r w:rsidRPr="00F677EC">
        <w:rPr>
          <w:sz w:val="28"/>
          <w:szCs w:val="28"/>
        </w:rPr>
        <w:t>Оценка степени достижения поставленных целей и задач производится на основе целевых индикаторов и показателей эффективности</w:t>
      </w:r>
      <w:r w:rsidRPr="006F7574">
        <w:rPr>
          <w:sz w:val="28"/>
          <w:szCs w:val="28"/>
        </w:rPr>
        <w:t xml:space="preserve"> Программы. Целевые индикаторы указаны в </w:t>
      </w:r>
      <w:r w:rsidRPr="00F56A4F">
        <w:rPr>
          <w:sz w:val="28"/>
          <w:szCs w:val="28"/>
        </w:rPr>
        <w:t>пункте 4</w:t>
      </w:r>
      <w:r w:rsidRPr="006F7574">
        <w:rPr>
          <w:sz w:val="28"/>
          <w:szCs w:val="28"/>
        </w:rPr>
        <w:t xml:space="preserve"> настоящей Программы.</w:t>
      </w:r>
    </w:p>
    <w:p w:rsidR="008F0C09" w:rsidRPr="006F7574" w:rsidRDefault="008F0C09" w:rsidP="008F0C09">
      <w:pPr>
        <w:widowControl w:val="0"/>
        <w:tabs>
          <w:tab w:val="left" w:pos="993"/>
          <w:tab w:val="left" w:pos="1134"/>
        </w:tabs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>Действие Программы предусмотрено на 202</w:t>
      </w:r>
      <w:r w:rsidR="00BB7031">
        <w:rPr>
          <w:sz w:val="28"/>
          <w:szCs w:val="28"/>
        </w:rPr>
        <w:t>4</w:t>
      </w:r>
      <w:r w:rsidRPr="006F7574">
        <w:rPr>
          <w:sz w:val="28"/>
          <w:szCs w:val="28"/>
        </w:rPr>
        <w:t>– 20</w:t>
      </w:r>
      <w:r w:rsidR="00BB7031">
        <w:rPr>
          <w:sz w:val="28"/>
          <w:szCs w:val="28"/>
        </w:rPr>
        <w:t>30</w:t>
      </w:r>
      <w:r w:rsidRPr="006F7574">
        <w:rPr>
          <w:sz w:val="28"/>
          <w:szCs w:val="28"/>
        </w:rPr>
        <w:t xml:space="preserve"> годы. Сроки выполнения отдельных мероприятий осуществляются в соответствии с графиками и планами данных мероприятий. Программа реализуется в </w:t>
      </w:r>
      <w:r w:rsidR="00F677EC">
        <w:rPr>
          <w:sz w:val="28"/>
          <w:szCs w:val="28"/>
        </w:rPr>
        <w:t>семь</w:t>
      </w:r>
      <w:r w:rsidRPr="006F7574">
        <w:rPr>
          <w:sz w:val="28"/>
          <w:szCs w:val="28"/>
        </w:rPr>
        <w:t xml:space="preserve"> этап</w:t>
      </w:r>
      <w:r w:rsidR="00F677EC">
        <w:rPr>
          <w:sz w:val="28"/>
          <w:szCs w:val="28"/>
        </w:rPr>
        <w:t>ов</w:t>
      </w:r>
      <w:r w:rsidRPr="006F7574">
        <w:rPr>
          <w:sz w:val="28"/>
          <w:szCs w:val="28"/>
        </w:rPr>
        <w:t xml:space="preserve"> (по годам).</w:t>
      </w:r>
    </w:p>
    <w:p w:rsidR="008F0C09" w:rsidRPr="00A72553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F0C09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5" w:name="Par158"/>
      <w:bookmarkEnd w:id="5"/>
      <w:r w:rsidRPr="00A72553">
        <w:rPr>
          <w:sz w:val="26"/>
          <w:szCs w:val="26"/>
        </w:rPr>
        <w:t>3. ПЕРЕЧЕНЬ ОСНОВНЫХ МЕРОПРИЯТИЙ</w:t>
      </w:r>
    </w:p>
    <w:p w:rsidR="003C2FEC" w:rsidRPr="00A72553" w:rsidRDefault="003C2FEC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МУНИЦИПАЛЬНОЙ ПРОГРАММЫ</w:t>
      </w: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3C2FEC" w:rsidRPr="003E65F5" w:rsidRDefault="003C2FEC" w:rsidP="003C2FEC">
      <w:pPr>
        <w:widowControl w:val="0"/>
        <w:autoSpaceDE w:val="0"/>
        <w:autoSpaceDN w:val="0"/>
        <w:adjustRightInd w:val="0"/>
        <w:ind w:left="187" w:firstLine="521"/>
        <w:jc w:val="both"/>
        <w:outlineLvl w:val="3"/>
        <w:rPr>
          <w:sz w:val="28"/>
          <w:szCs w:val="28"/>
        </w:rPr>
      </w:pPr>
      <w:r w:rsidRPr="003E65F5">
        <w:rPr>
          <w:sz w:val="28"/>
          <w:szCs w:val="28"/>
        </w:rPr>
        <w:t>Основные мероприятия Программы предусматривают комплекс взаимосвязанных мер, направленн</w:t>
      </w:r>
      <w:r w:rsidR="007C3C70">
        <w:rPr>
          <w:sz w:val="28"/>
          <w:szCs w:val="28"/>
        </w:rPr>
        <w:t>ых на достижение цели Программы</w:t>
      </w:r>
      <w:r w:rsidRPr="003E65F5">
        <w:rPr>
          <w:sz w:val="28"/>
          <w:szCs w:val="28"/>
        </w:rPr>
        <w:t>.</w:t>
      </w:r>
    </w:p>
    <w:p w:rsidR="003C2FEC" w:rsidRPr="003E65F5" w:rsidRDefault="003C2FEC" w:rsidP="003C2FEC">
      <w:pPr>
        <w:widowControl w:val="0"/>
        <w:autoSpaceDE w:val="0"/>
        <w:autoSpaceDN w:val="0"/>
        <w:adjustRightInd w:val="0"/>
        <w:ind w:left="187"/>
        <w:jc w:val="both"/>
        <w:outlineLvl w:val="3"/>
        <w:rPr>
          <w:sz w:val="28"/>
          <w:szCs w:val="28"/>
        </w:rPr>
      </w:pPr>
      <w:r w:rsidRPr="003E65F5">
        <w:rPr>
          <w:sz w:val="28"/>
          <w:szCs w:val="28"/>
        </w:rPr>
        <w:tab/>
        <w:t>Исходя из необходимости решения поставленных задач сформированы соответствующие п</w:t>
      </w:r>
      <w:r w:rsidR="007C3C70">
        <w:rPr>
          <w:sz w:val="28"/>
          <w:szCs w:val="28"/>
        </w:rPr>
        <w:t>одпрограммы настоящей программы</w:t>
      </w:r>
      <w:r w:rsidRPr="003E65F5">
        <w:rPr>
          <w:sz w:val="28"/>
          <w:szCs w:val="28"/>
        </w:rPr>
        <w:t>:</w:t>
      </w:r>
    </w:p>
    <w:p w:rsidR="003C2FEC" w:rsidRPr="003E65F5" w:rsidRDefault="003C2FEC" w:rsidP="003C2F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65F5">
        <w:rPr>
          <w:sz w:val="28"/>
          <w:szCs w:val="28"/>
        </w:rPr>
        <w:tab/>
        <w:t xml:space="preserve">подпрограмма 1: «Повышение эффективности муниципального управления, развитие местного самоуправления и муниципальной службы Вознесенского муниципального округа Нижегородской области на </w:t>
      </w:r>
      <w:r w:rsidR="007C3C70">
        <w:rPr>
          <w:sz w:val="28"/>
          <w:szCs w:val="28"/>
        </w:rPr>
        <w:t>2024-</w:t>
      </w:r>
      <w:r w:rsidR="007C3C70">
        <w:rPr>
          <w:sz w:val="28"/>
          <w:szCs w:val="28"/>
        </w:rPr>
        <w:lastRenderedPageBreak/>
        <w:t>2030»</w:t>
      </w:r>
      <w:r w:rsidRPr="003E65F5">
        <w:rPr>
          <w:sz w:val="28"/>
          <w:szCs w:val="28"/>
        </w:rPr>
        <w:t>;</w:t>
      </w:r>
    </w:p>
    <w:p w:rsidR="003C2FEC" w:rsidRPr="003E65F5" w:rsidRDefault="003C2FEC" w:rsidP="003C2F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65F5">
        <w:rPr>
          <w:sz w:val="28"/>
          <w:szCs w:val="28"/>
        </w:rPr>
        <w:tab/>
        <w:t>подпрограмма 2: «</w:t>
      </w:r>
      <w:r w:rsidR="004671F6">
        <w:rPr>
          <w:sz w:val="28"/>
          <w:szCs w:val="28"/>
        </w:rPr>
        <w:t>О</w:t>
      </w:r>
      <w:r w:rsidRPr="003E65F5">
        <w:rPr>
          <w:sz w:val="28"/>
          <w:szCs w:val="28"/>
        </w:rPr>
        <w:t>беспечение реализации муниципальной программы  «Повышение эффективности муниципального управления Вознесенского муниципального округа Нижегородской области».</w:t>
      </w:r>
    </w:p>
    <w:p w:rsidR="003C2FEC" w:rsidRPr="003E65F5" w:rsidRDefault="003C2FEC" w:rsidP="003C2FEC">
      <w:pPr>
        <w:widowControl w:val="0"/>
        <w:autoSpaceDE w:val="0"/>
        <w:autoSpaceDN w:val="0"/>
        <w:adjustRightInd w:val="0"/>
        <w:jc w:val="both"/>
        <w:rPr>
          <w:sz w:val="28"/>
          <w:szCs w:val="28"/>
        </w:rPr>
      </w:pPr>
      <w:r w:rsidRPr="003E65F5">
        <w:rPr>
          <w:sz w:val="28"/>
          <w:szCs w:val="28"/>
        </w:rPr>
        <w:tab/>
        <w:t>В рамках каждой подпрограммы сформирована система основных мероприятий .</w:t>
      </w:r>
    </w:p>
    <w:p w:rsidR="0040241F" w:rsidRPr="001D6E35" w:rsidRDefault="0040241F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bookmarkStart w:id="6" w:name="Par466"/>
      <w:bookmarkStart w:id="7" w:name="Par480"/>
      <w:bookmarkEnd w:id="6"/>
      <w:bookmarkEnd w:id="7"/>
      <w:r w:rsidRPr="001D6E35">
        <w:rPr>
          <w:sz w:val="26"/>
          <w:szCs w:val="26"/>
        </w:rPr>
        <w:t xml:space="preserve">4. ИНДИКАТОРЫ </w:t>
      </w:r>
      <w:r w:rsidR="00F677EC">
        <w:rPr>
          <w:sz w:val="26"/>
          <w:szCs w:val="26"/>
        </w:rPr>
        <w:t xml:space="preserve">ДОСТИЖЕНИЯ ЦЕЛИ И НЕПОСРЕДСТВЕННЫЕ РЕЗУЛЬТАТЫ РЕАЛИЗАЦИИ </w:t>
      </w:r>
      <w:r w:rsidRPr="001D6E35">
        <w:rPr>
          <w:sz w:val="26"/>
          <w:szCs w:val="26"/>
        </w:rPr>
        <w:t>ПРОГРАММЫ</w:t>
      </w:r>
    </w:p>
    <w:p w:rsidR="008F0C09" w:rsidRDefault="008F0C09" w:rsidP="008F0C09">
      <w:pPr>
        <w:widowControl w:val="0"/>
        <w:autoSpaceDE w:val="0"/>
        <w:autoSpaceDN w:val="0"/>
        <w:adjustRightInd w:val="0"/>
        <w:jc w:val="center"/>
        <w:rPr>
          <w:sz w:val="26"/>
          <w:szCs w:val="26"/>
        </w:rPr>
      </w:pPr>
    </w:p>
    <w:p w:rsidR="00F677EC" w:rsidRDefault="00F677EC" w:rsidP="00F677EC">
      <w:pPr>
        <w:pStyle w:val="aff2"/>
        <w:ind w:firstLine="301"/>
        <w:jc w:val="both"/>
        <w:rPr>
          <w:color w:val="auto"/>
          <w:sz w:val="28"/>
          <w:szCs w:val="28"/>
        </w:rPr>
      </w:pPr>
      <w:r w:rsidRPr="00F677EC">
        <w:rPr>
          <w:color w:val="auto"/>
          <w:sz w:val="28"/>
          <w:szCs w:val="28"/>
        </w:rPr>
        <w:t>В качестве оценки результатов достижения поставленной цели Программы предусмотрены следующие индикаторы Программы:</w:t>
      </w:r>
    </w:p>
    <w:p w:rsidR="003C2FEC" w:rsidRPr="00F677EC" w:rsidRDefault="003C2FEC" w:rsidP="00F677EC">
      <w:pPr>
        <w:pStyle w:val="aff2"/>
        <w:ind w:firstLine="301"/>
        <w:jc w:val="both"/>
        <w:rPr>
          <w:color w:val="auto"/>
          <w:sz w:val="28"/>
          <w:szCs w:val="28"/>
        </w:rPr>
      </w:pPr>
    </w:p>
    <w:p w:rsidR="00F677EC" w:rsidRPr="00F677EC" w:rsidRDefault="00F677EC" w:rsidP="003C2FEC">
      <w:pPr>
        <w:widowControl w:val="0"/>
        <w:autoSpaceDE w:val="0"/>
        <w:autoSpaceDN w:val="0"/>
        <w:adjustRightInd w:val="0"/>
        <w:jc w:val="center"/>
        <w:outlineLvl w:val="4"/>
        <w:rPr>
          <w:sz w:val="28"/>
          <w:szCs w:val="28"/>
        </w:rPr>
      </w:pPr>
      <w:r w:rsidRPr="00F677EC">
        <w:rPr>
          <w:sz w:val="28"/>
          <w:szCs w:val="28"/>
        </w:rPr>
        <w:t>Сведения об индикаторах и непосредственных результатах</w:t>
      </w:r>
    </w:p>
    <w:p w:rsidR="00F677EC" w:rsidRPr="00F677EC" w:rsidRDefault="00F677EC" w:rsidP="003C2FEC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tbl>
      <w:tblPr>
        <w:tblW w:w="9782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567"/>
        <w:gridCol w:w="93"/>
        <w:gridCol w:w="49"/>
        <w:gridCol w:w="709"/>
        <w:gridCol w:w="2693"/>
        <w:gridCol w:w="709"/>
        <w:gridCol w:w="709"/>
        <w:gridCol w:w="708"/>
        <w:gridCol w:w="709"/>
        <w:gridCol w:w="709"/>
        <w:gridCol w:w="709"/>
        <w:gridCol w:w="709"/>
        <w:gridCol w:w="709"/>
      </w:tblGrid>
      <w:tr w:rsidR="003C2FEC" w:rsidRPr="00AF6721" w:rsidTr="003C2FEC">
        <w:trPr>
          <w:tblCellSpacing w:w="5" w:type="nil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N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п /п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Наименование индикатора/ непосредственного результата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</w:pPr>
            <w:r w:rsidRPr="005A5D4E">
              <w:t>Ед.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ind w:left="-75" w:right="-75"/>
              <w:jc w:val="center"/>
            </w:pPr>
            <w:r w:rsidRPr="005A5D4E">
              <w:t>измерения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5</w:t>
            </w: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6</w:t>
            </w: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7</w:t>
            </w: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8</w:t>
            </w:r>
          </w:p>
          <w:p w:rsidR="003C2FEC" w:rsidRPr="006106A3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9</w:t>
            </w:r>
          </w:p>
          <w:p w:rsidR="003C2FEC" w:rsidRPr="006106A3" w:rsidRDefault="003C2FEC" w:rsidP="003C2FEC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20</w:t>
            </w:r>
            <w:r>
              <w:rPr>
                <w:color w:val="000000"/>
              </w:rPr>
              <w:t>30</w:t>
            </w:r>
          </w:p>
          <w:p w:rsidR="003C2FEC" w:rsidRPr="006106A3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</w:rPr>
            </w:pPr>
            <w:r w:rsidRPr="006106A3">
              <w:rPr>
                <w:color w:val="000000"/>
              </w:rPr>
              <w:t>год</w:t>
            </w:r>
          </w:p>
        </w:tc>
      </w:tr>
      <w:tr w:rsidR="003C2FEC" w:rsidRPr="005A5D4E" w:rsidTr="003C2FEC">
        <w:trPr>
          <w:tblCellSpacing w:w="5" w:type="nil"/>
        </w:trPr>
        <w:tc>
          <w:tcPr>
            <w:tcW w:w="6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</w:t>
            </w:r>
          </w:p>
        </w:tc>
        <w:tc>
          <w:tcPr>
            <w:tcW w:w="34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4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</w:t>
            </w:r>
          </w:p>
        </w:tc>
      </w:tr>
      <w:tr w:rsidR="003C2FEC" w:rsidRPr="005A5D4E" w:rsidTr="003C2FEC">
        <w:trPr>
          <w:tblCellSpacing w:w="5" w:type="nil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>Муниципальная программа</w:t>
            </w:r>
          </w:p>
          <w:p w:rsidR="003C2FEC" w:rsidRPr="003C2FEC" w:rsidRDefault="003C2FEC" w:rsidP="003C2FEC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</w:pPr>
            <w:r>
              <w:t>«</w:t>
            </w:r>
            <w:r w:rsidRPr="003C2FEC">
              <w:t>Развитие муниципальной службы в Вознесенском муниципальном округе Нижегородской области».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C2FEC" w:rsidRPr="005A5D4E" w:rsidTr="003C2FEC">
        <w:trPr>
          <w:tblCellSpacing w:w="5" w:type="nil"/>
        </w:trPr>
        <w:tc>
          <w:tcPr>
            <w:tcW w:w="411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Подпрограмма 1</w:t>
            </w:r>
          </w:p>
          <w:p w:rsidR="003C2FEC" w:rsidRPr="005A5D4E" w:rsidRDefault="003C2FEC" w:rsidP="003C2FEC">
            <w:pPr>
              <w:widowControl w:val="0"/>
              <w:autoSpaceDE w:val="0"/>
              <w:autoSpaceDN w:val="0"/>
              <w:adjustRightInd w:val="0"/>
            </w:pPr>
            <w:r w:rsidRPr="005A5D4E">
              <w:t xml:space="preserve">«Повышение эффективности муниципального управления, развитие местного самоуправления и муниципальной службы </w:t>
            </w:r>
            <w:r>
              <w:t>Вознесенском</w:t>
            </w:r>
            <w:r w:rsidRPr="005A5D4E">
              <w:t xml:space="preserve"> муниципального округа Нижегородской области на </w:t>
            </w:r>
            <w:r w:rsidRPr="006106A3">
              <w:rPr>
                <w:color w:val="000000"/>
              </w:rPr>
              <w:t>202</w:t>
            </w:r>
            <w:r>
              <w:rPr>
                <w:color w:val="000000"/>
              </w:rPr>
              <w:t>4</w:t>
            </w:r>
            <w:r w:rsidRPr="006106A3">
              <w:rPr>
                <w:color w:val="000000"/>
              </w:rPr>
              <w:t>-20</w:t>
            </w:r>
            <w:r>
              <w:rPr>
                <w:color w:val="000000"/>
              </w:rPr>
              <w:t xml:space="preserve">30 </w:t>
            </w:r>
            <w:r w:rsidRPr="006106A3">
              <w:rPr>
                <w:color w:val="000000"/>
              </w:rPr>
              <w:t>годы»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</w:tr>
      <w:tr w:rsidR="003C2FEC" w:rsidRPr="005A5D4E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 xml:space="preserve">Индикатор 1.1 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-Доля принятия необходимых муниципальных правовых актов по вопросам местного значения, развития муниципальной службы, реализации иных полномочий органов местного самоуправления в соответствии с требованиями законодательства;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</w:pPr>
            <w:r w:rsidRPr="005A5D4E">
              <w:t xml:space="preserve">%   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</w:tr>
      <w:tr w:rsidR="003C2FEC" w:rsidRPr="005A5D4E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- Муниципальные служащие</w:t>
            </w:r>
            <w:r w:rsidR="007C3C70" w:rsidRPr="007C3C70">
              <w:t>и работников аппарата управления</w:t>
            </w:r>
            <w:r w:rsidRPr="007C3C70">
              <w:t>, успешно</w:t>
            </w:r>
            <w:r w:rsidRPr="005A5D4E">
              <w:t xml:space="preserve"> прошедшие испытание при поступлении на работу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</w:pPr>
            <w:r w:rsidRPr="005A5D4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t>100</w:t>
            </w:r>
          </w:p>
        </w:tc>
      </w:tr>
      <w:tr w:rsidR="003C2FEC" w:rsidRPr="005A5D4E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 xml:space="preserve">-Количество муниципальных </w:t>
            </w:r>
            <w:r w:rsidRPr="007C3C70">
              <w:t>служащих</w:t>
            </w:r>
            <w:r w:rsidR="007C3C70" w:rsidRPr="007C3C70">
              <w:t xml:space="preserve"> и работников </w:t>
            </w:r>
            <w:r w:rsidR="007C3C70" w:rsidRPr="007C3C70">
              <w:lastRenderedPageBreak/>
              <w:t>аппарата управления</w:t>
            </w:r>
            <w:r w:rsidRPr="005A5D4E">
              <w:t xml:space="preserve"> имеющих высшее профессиональное образование (от общего числа</w:t>
            </w:r>
            <w:r w:rsidR="00CD18A8">
              <w:t>)</w:t>
            </w:r>
            <w:r w:rsidRPr="005A5D4E">
              <w:t>;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</w:pPr>
            <w:r w:rsidRPr="005A5D4E">
              <w:lastRenderedPageBreak/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Не мене</w:t>
            </w:r>
            <w:r w:rsidRPr="005A5D4E">
              <w:lastRenderedPageBreak/>
              <w:t>е 98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98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jc w:val="center"/>
            </w:pPr>
            <w:r w:rsidRPr="005A5D4E">
              <w:lastRenderedPageBreak/>
              <w:t>Не мене</w:t>
            </w:r>
            <w:r w:rsidRPr="005A5D4E">
              <w:lastRenderedPageBreak/>
              <w:t>е 100</w:t>
            </w:r>
          </w:p>
        </w:tc>
      </w:tr>
      <w:tr w:rsidR="003C2FEC" w:rsidRPr="003C0C6F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Количество муниципальных служащих</w:t>
            </w:r>
            <w:r w:rsidR="007C3C70" w:rsidRPr="007C3C70">
              <w:t xml:space="preserve"> и работников аппарата управления</w:t>
            </w:r>
            <w:r w:rsidRPr="005A5D4E">
              <w:t>, подлежащих аттестации и прошедших аттестацию в отчетном году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</w:pPr>
            <w:r w:rsidRPr="005A5D4E"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2FEC" w:rsidP="009C5C0B">
            <w:pPr>
              <w:pStyle w:val="ConsPlusCell"/>
              <w:widowControl/>
              <w:jc w:val="center"/>
            </w:pPr>
            <w:r w:rsidRPr="003C0C6F"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pStyle w:val="ConsPlusCell"/>
              <w:widowControl/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jc w:val="center"/>
            </w:pPr>
            <w:r>
              <w:t>2</w:t>
            </w:r>
            <w:r w:rsidR="003C2FEC" w:rsidRPr="003C0C6F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jc w:val="center"/>
            </w:pPr>
            <w:r>
              <w:t>2</w:t>
            </w:r>
            <w:r w:rsidR="003C2FEC" w:rsidRPr="003C0C6F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jc w:val="center"/>
            </w:pPr>
            <w: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jc w:val="center"/>
            </w:pPr>
            <w:r>
              <w:t>25</w:t>
            </w:r>
          </w:p>
        </w:tc>
      </w:tr>
      <w:tr w:rsidR="003C2FEC" w:rsidRPr="003C0C6F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Количество муниципальных служащих</w:t>
            </w:r>
            <w:r w:rsidR="007C3C70" w:rsidRPr="007C3C70">
              <w:t xml:space="preserve"> и работников аппарата управления</w:t>
            </w:r>
            <w:r w:rsidRPr="005A5D4E">
              <w:t>, прошедших повышение квалификации, переподготовку, стажировку(от запланированного)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</w:pPr>
            <w:r w:rsidRPr="005A5D4E"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3C0C6F" w:rsidRDefault="003C0C6F" w:rsidP="009C5C0B">
            <w:pPr>
              <w:pStyle w:val="ConsPlusCell"/>
              <w:widowControl/>
              <w:jc w:val="center"/>
            </w:pPr>
            <w:r>
              <w:t>25</w:t>
            </w:r>
            <w:r w:rsidR="003C2FEC" w:rsidRPr="003C0C6F">
              <w:t>чел</w:t>
            </w:r>
          </w:p>
          <w:p w:rsidR="003C2FEC" w:rsidRPr="003C0C6F" w:rsidRDefault="003C2FEC" w:rsidP="009C5C0B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pStyle w:val="ConsPlusCell"/>
              <w:widowControl/>
              <w:jc w:val="center"/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pStyle w:val="ConsPlusCell"/>
              <w:widowControl/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jc w:val="center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0C6F" w:rsidRPr="003C0C6F" w:rsidRDefault="003C0C6F" w:rsidP="003C0C6F">
            <w:pPr>
              <w:pStyle w:val="ConsPlusCell"/>
              <w:widowControl/>
              <w:jc w:val="center"/>
            </w:pPr>
            <w:r>
              <w:t>25</w:t>
            </w:r>
            <w:r w:rsidRPr="003C0C6F">
              <w:t>чел</w:t>
            </w:r>
          </w:p>
          <w:p w:rsidR="003C0C6F" w:rsidRPr="003C0C6F" w:rsidRDefault="003C0C6F" w:rsidP="003C0C6F">
            <w:pPr>
              <w:pStyle w:val="ConsPlusCell"/>
              <w:widowControl/>
              <w:jc w:val="center"/>
            </w:pPr>
            <w:r w:rsidRPr="003C0C6F">
              <w:t>100 %</w:t>
            </w:r>
          </w:p>
          <w:p w:rsidR="003C2FEC" w:rsidRPr="003C0C6F" w:rsidRDefault="003C2FEC" w:rsidP="009C5C0B">
            <w:pPr>
              <w:jc w:val="center"/>
            </w:pPr>
          </w:p>
        </w:tc>
      </w:tr>
      <w:tr w:rsidR="003C2FEC" w:rsidRPr="005A5D4E" w:rsidTr="003C2FEC">
        <w:trPr>
          <w:tblCellSpacing w:w="5" w:type="nil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35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7C3C70">
            <w:pPr>
              <w:widowControl w:val="0"/>
              <w:autoSpaceDE w:val="0"/>
              <w:autoSpaceDN w:val="0"/>
              <w:adjustRightInd w:val="0"/>
            </w:pPr>
            <w:r w:rsidRPr="005A5D4E">
              <w:t>Непосредственный результат 1.1</w:t>
            </w:r>
          </w:p>
          <w:p w:rsidR="003C2FEC" w:rsidRPr="005A5D4E" w:rsidRDefault="003C2FEC" w:rsidP="007C3C70">
            <w:pPr>
              <w:widowControl w:val="0"/>
              <w:autoSpaceDE w:val="0"/>
              <w:autoSpaceDN w:val="0"/>
              <w:adjustRightInd w:val="0"/>
              <w:ind w:left="142"/>
            </w:pPr>
            <w:r w:rsidRPr="005A5D4E">
              <w:t>принятие необходимых муниципальных правовых актов по вопросам муниципальной службы в соответствии с требованиями федерального законодательства и законодательства Нижегородской области;</w:t>
            </w:r>
          </w:p>
          <w:p w:rsidR="003C2FEC" w:rsidRPr="005A5D4E" w:rsidRDefault="003C2FEC" w:rsidP="007C3C70">
            <w:pPr>
              <w:widowControl w:val="0"/>
              <w:autoSpaceDE w:val="0"/>
              <w:autoSpaceDN w:val="0"/>
              <w:adjustRightInd w:val="0"/>
              <w:ind w:left="142"/>
            </w:pPr>
            <w:r w:rsidRPr="005A5D4E">
              <w:t>- повышение уровня квалификации муниципальных служащих</w:t>
            </w:r>
            <w:r w:rsidR="007C3C70" w:rsidRPr="007C3C70">
              <w:t xml:space="preserve"> и работников аппарата управления</w:t>
            </w:r>
            <w:r w:rsidRPr="005A5D4E">
              <w:t>;</w:t>
            </w:r>
          </w:p>
          <w:p w:rsidR="003C2FEC" w:rsidRPr="005A5D4E" w:rsidRDefault="003C2FEC" w:rsidP="007C3C70">
            <w:pPr>
              <w:widowControl w:val="0"/>
              <w:autoSpaceDE w:val="0"/>
              <w:autoSpaceDN w:val="0"/>
              <w:adjustRightInd w:val="0"/>
              <w:ind w:left="142"/>
            </w:pPr>
            <w:r w:rsidRPr="005A5D4E">
              <w:t>- достижение необходимого уровня исполнения муниципальными служащими</w:t>
            </w:r>
            <w:r w:rsidR="007C3C70" w:rsidRPr="007C3C70">
              <w:t xml:space="preserve"> и работников аппарата управления</w:t>
            </w:r>
            <w:r w:rsidRPr="005A5D4E">
              <w:t xml:space="preserve"> своих должностных обязанностей;</w:t>
            </w:r>
          </w:p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</w:pPr>
            <w:r w:rsidRPr="005A5D4E"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pStyle w:val="ConsPlusCell"/>
              <w:widowControl/>
              <w:jc w:val="center"/>
            </w:pPr>
            <w:r w:rsidRPr="005A5D4E"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A5D4E">
              <w:t>100</w:t>
            </w:r>
          </w:p>
        </w:tc>
      </w:tr>
      <w:tr w:rsidR="003C2FEC" w:rsidRPr="005A5D4E" w:rsidTr="003C2FEC">
        <w:trPr>
          <w:tblCellSpacing w:w="5" w:type="nil"/>
        </w:trPr>
        <w:tc>
          <w:tcPr>
            <w:tcW w:w="7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9C5C0B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8364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2FEC" w:rsidRPr="005A5D4E" w:rsidRDefault="003C2FEC" w:rsidP="004671F6">
            <w:pPr>
              <w:widowControl w:val="0"/>
              <w:autoSpaceDE w:val="0"/>
              <w:autoSpaceDN w:val="0"/>
              <w:adjustRightInd w:val="0"/>
              <w:jc w:val="both"/>
            </w:pPr>
            <w:r w:rsidRPr="005A5D4E">
              <w:t xml:space="preserve">Подпрограмма </w:t>
            </w:r>
            <w:r w:rsidR="00E41173">
              <w:t>2</w:t>
            </w:r>
            <w:r w:rsidRPr="005A5D4E">
              <w:t xml:space="preserve"> «</w:t>
            </w:r>
            <w:r w:rsidR="004671F6">
              <w:t>О</w:t>
            </w:r>
            <w:r w:rsidRPr="005A5D4E">
              <w:t xml:space="preserve">беспечение реализации муниципальной программы  «Повышение эффективности муниципального управления </w:t>
            </w:r>
            <w:r w:rsidR="00E41173">
              <w:t>Вознесенског</w:t>
            </w:r>
            <w:r w:rsidRPr="005A5D4E">
              <w:t>о муниципального округа Нижегородской области ».</w:t>
            </w:r>
          </w:p>
        </w:tc>
      </w:tr>
    </w:tbl>
    <w:p w:rsidR="00F677EC" w:rsidRPr="005A5D4E" w:rsidRDefault="00F677EC" w:rsidP="00F677EC">
      <w:pPr>
        <w:widowControl w:val="0"/>
        <w:autoSpaceDE w:val="0"/>
        <w:autoSpaceDN w:val="0"/>
        <w:adjustRightInd w:val="0"/>
        <w:ind w:firstLine="540"/>
        <w:jc w:val="both"/>
        <w:outlineLvl w:val="3"/>
        <w:rPr>
          <w:b/>
          <w:sz w:val="27"/>
          <w:szCs w:val="27"/>
        </w:rPr>
      </w:pPr>
    </w:p>
    <w:p w:rsidR="006B48DB" w:rsidRDefault="006B48DB" w:rsidP="00F677EC">
      <w:pPr>
        <w:widowControl w:val="0"/>
        <w:autoSpaceDE w:val="0"/>
        <w:autoSpaceDN w:val="0"/>
        <w:adjustRightInd w:val="0"/>
        <w:ind w:firstLine="540"/>
        <w:jc w:val="both"/>
        <w:outlineLvl w:val="3"/>
        <w:rPr>
          <w:b/>
          <w:sz w:val="27"/>
          <w:szCs w:val="27"/>
        </w:rPr>
        <w:sectPr w:rsidR="006B48DB" w:rsidSect="006B48DB">
          <w:footerReference w:type="even" r:id="rId12"/>
          <w:pgSz w:w="11906" w:h="16838" w:code="9"/>
          <w:pgMar w:top="1134" w:right="1134" w:bottom="1134" w:left="1701" w:header="720" w:footer="720" w:gutter="0"/>
          <w:cols w:space="720"/>
          <w:noEndnote/>
          <w:docGrid w:linePitch="326"/>
        </w:sectPr>
      </w:pPr>
    </w:p>
    <w:p w:rsidR="009D6D41" w:rsidRPr="009D6D41" w:rsidRDefault="009D6D41" w:rsidP="009D6D41">
      <w:pPr>
        <w:widowControl w:val="0"/>
        <w:autoSpaceDE w:val="0"/>
        <w:autoSpaceDN w:val="0"/>
        <w:adjustRightInd w:val="0"/>
        <w:jc w:val="center"/>
        <w:rPr>
          <w:caps/>
          <w:color w:val="000000"/>
          <w:sz w:val="26"/>
        </w:rPr>
      </w:pPr>
      <w:r w:rsidRPr="009D6D41">
        <w:rPr>
          <w:color w:val="000000"/>
        </w:rPr>
        <w:lastRenderedPageBreak/>
        <w:t xml:space="preserve">5. </w:t>
      </w:r>
      <w:r w:rsidRPr="009D6D41">
        <w:rPr>
          <w:caps/>
          <w:color w:val="000000"/>
          <w:sz w:val="26"/>
        </w:rPr>
        <w:t>Ресурсное обеспечение реализации муниципальной программы за счет средств бюджета Вознесенского муниципального округа Нижегородской области</w:t>
      </w:r>
    </w:p>
    <w:tbl>
      <w:tblPr>
        <w:tblpPr w:leftFromText="180" w:rightFromText="180" w:vertAnchor="text" w:horzAnchor="margin" w:tblpY="245"/>
        <w:tblW w:w="14817" w:type="dxa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1776"/>
        <w:gridCol w:w="5103"/>
        <w:gridCol w:w="1134"/>
        <w:gridCol w:w="1134"/>
        <w:gridCol w:w="1134"/>
        <w:gridCol w:w="1134"/>
        <w:gridCol w:w="1134"/>
        <w:gridCol w:w="1134"/>
        <w:gridCol w:w="1134"/>
      </w:tblGrid>
      <w:tr w:rsidR="009D6D41" w:rsidRPr="009D6D41" w:rsidTr="009D6D41">
        <w:trPr>
          <w:trHeight w:val="845"/>
          <w:tblCellSpacing w:w="5" w:type="nil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Статус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Подпрограмма муниципальной программы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2030</w:t>
            </w:r>
          </w:p>
        </w:tc>
      </w:tr>
      <w:tr w:rsidR="009D6D41" w:rsidRPr="009D6D41" w:rsidTr="009D6D41">
        <w:trPr>
          <w:tblCellSpacing w:w="5" w:type="nil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9</w:t>
            </w:r>
          </w:p>
        </w:tc>
      </w:tr>
      <w:tr w:rsidR="009D6D41" w:rsidRPr="009D6D41" w:rsidTr="009D6D41">
        <w:trPr>
          <w:trHeight w:val="946"/>
          <w:tblCellSpacing w:w="5" w:type="nil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Наименование муниципальной программы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« Развитие муниципальной службы в Вознесенском муниципальном округе Нижегородской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67371,4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76093,1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70992,6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70750,7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70750,7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53998,3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53998,3</w:t>
            </w:r>
          </w:p>
        </w:tc>
      </w:tr>
      <w:tr w:rsidR="009D6D41" w:rsidRPr="009D6D41" w:rsidTr="009D6D41">
        <w:trPr>
          <w:trHeight w:val="1964"/>
          <w:tblCellSpacing w:w="5" w:type="nil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Подпрограмма 1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spacing w:after="200" w:line="276" w:lineRule="auto"/>
              <w:ind w:firstLine="540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 xml:space="preserve"> «Повышение эффективности муниципального управления, развитие местного самоуправления и муниципальной службы Вознесенского муниципального округа Нижегородской области 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</w:tr>
      <w:tr w:rsidR="009D6D41" w:rsidRPr="009D6D41" w:rsidTr="009D6D41">
        <w:trPr>
          <w:trHeight w:val="1727"/>
          <w:tblCellSpacing w:w="5" w:type="nil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BA116B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  <w:hyperlink w:anchor="Par6403" w:history="1">
              <w:r w:rsidR="009D6D41" w:rsidRPr="009D6D41">
                <w:rPr>
                  <w:rFonts w:eastAsiaTheme="minorEastAsia"/>
                  <w:sz w:val="22"/>
                </w:rPr>
                <w:t>Подпрограмма 2</w:t>
              </w:r>
            </w:hyperlink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«Обеспечение реализации муниципальной программы «Повышение эффективности муниципального управления Вознесенского муниципального округа Нижегородской области»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67328,2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75933,1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70882,6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</w:tr>
    </w:tbl>
    <w:p w:rsidR="009D6D41" w:rsidRPr="009D6D41" w:rsidRDefault="009D6D41" w:rsidP="009D6D41">
      <w:pPr>
        <w:spacing w:after="200" w:line="276" w:lineRule="auto"/>
        <w:rPr>
          <w:rFonts w:eastAsiaTheme="minorEastAsia"/>
          <w:sz w:val="22"/>
          <w:szCs w:val="22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Pr="009D6D41" w:rsidRDefault="009D6D41" w:rsidP="009D6D41">
      <w:pPr>
        <w:keepNext/>
        <w:outlineLvl w:val="0"/>
        <w:rPr>
          <w:szCs w:val="20"/>
        </w:rPr>
      </w:pPr>
      <w:r w:rsidRPr="009D6D41">
        <w:rPr>
          <w:szCs w:val="20"/>
        </w:rPr>
        <w:lastRenderedPageBreak/>
        <w:t>6. ПРОГНОЗНАЯ ОЦЕНКА РАСХОДОВ НА РЕАЛИЗАЦИЮ МУНИЦИПАЛЬНОЙ ПРОГРАММЫ ЗА СЧЕТ ВСЕХ ИСТОЧНИКОВ</w:t>
      </w:r>
    </w:p>
    <w:tbl>
      <w:tblPr>
        <w:tblW w:w="14175" w:type="dxa"/>
        <w:tblInd w:w="5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/>
      </w:tblPr>
      <w:tblGrid>
        <w:gridCol w:w="2375"/>
        <w:gridCol w:w="2019"/>
        <w:gridCol w:w="3827"/>
        <w:gridCol w:w="851"/>
        <w:gridCol w:w="850"/>
        <w:gridCol w:w="851"/>
        <w:gridCol w:w="850"/>
        <w:gridCol w:w="851"/>
        <w:gridCol w:w="850"/>
        <w:gridCol w:w="851"/>
      </w:tblGrid>
      <w:tr w:rsidR="009D6D41" w:rsidRPr="009D6D41" w:rsidTr="009D6D41">
        <w:trPr>
          <w:gridAfter w:val="3"/>
          <w:wAfter w:w="2552" w:type="dxa"/>
          <w:trHeight w:val="276"/>
        </w:trPr>
        <w:tc>
          <w:tcPr>
            <w:tcW w:w="9072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rPr>
                <w:rFonts w:eastAsiaTheme="minorEastAsia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 w:line="276" w:lineRule="auto"/>
              <w:jc w:val="center"/>
              <w:rPr>
                <w:rFonts w:eastAsiaTheme="minorEastAsia"/>
                <w:sz w:val="22"/>
              </w:rPr>
            </w:pPr>
          </w:p>
        </w:tc>
      </w:tr>
      <w:tr w:rsidR="009D6D41" w:rsidRPr="009D6D41" w:rsidTr="009D6D41">
        <w:trPr>
          <w:trHeight w:val="648"/>
        </w:trPr>
        <w:tc>
          <w:tcPr>
            <w:tcW w:w="2375" w:type="dxa"/>
            <w:tcBorders>
              <w:top w:val="single" w:sz="4" w:space="0" w:color="auto"/>
            </w:tcBorders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Статус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Наименование подпрограммы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Источники финансирования</w:t>
            </w:r>
          </w:p>
        </w:tc>
        <w:tc>
          <w:tcPr>
            <w:tcW w:w="851" w:type="dxa"/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2024</w:t>
            </w:r>
          </w:p>
        </w:tc>
        <w:tc>
          <w:tcPr>
            <w:tcW w:w="850" w:type="dxa"/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2025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2028</w:t>
            </w:r>
          </w:p>
        </w:tc>
        <w:tc>
          <w:tcPr>
            <w:tcW w:w="850" w:type="dxa"/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2029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ind w:left="-75" w:right="-75"/>
              <w:jc w:val="center"/>
              <w:rPr>
                <w:rFonts w:eastAsiaTheme="minorEastAsia"/>
                <w:color w:val="000000"/>
                <w:sz w:val="22"/>
              </w:rPr>
            </w:pPr>
            <w:r w:rsidRPr="009D6D41">
              <w:rPr>
                <w:rFonts w:eastAsiaTheme="minorEastAsia"/>
                <w:color w:val="000000"/>
                <w:sz w:val="22"/>
              </w:rPr>
              <w:t>2030</w:t>
            </w:r>
          </w:p>
        </w:tc>
      </w:tr>
      <w:tr w:rsidR="009D6D41" w:rsidRPr="009D6D41" w:rsidTr="009D6D41">
        <w:tc>
          <w:tcPr>
            <w:tcW w:w="2375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</w:t>
            </w:r>
          </w:p>
        </w:tc>
        <w:tc>
          <w:tcPr>
            <w:tcW w:w="2019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</w:t>
            </w: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9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tabs>
                <w:tab w:val="left" w:pos="1134"/>
              </w:tabs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 xml:space="preserve"> «Развитие муниципальной службы в Вознесенском муниципальном округе Нижегородской области»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67371,4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76093,1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70992,6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70750,7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70750,7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53998,3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53998,3</w:t>
            </w:r>
          </w:p>
        </w:tc>
      </w:tr>
      <w:tr w:rsidR="009D6D41" w:rsidRPr="009D6D41" w:rsidTr="009D6D41">
        <w:trPr>
          <w:trHeight w:val="483"/>
        </w:trPr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60038,7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73688,2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69886,6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69644,7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69644,7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53146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53146</w:t>
            </w:r>
          </w:p>
        </w:tc>
      </w:tr>
      <w:tr w:rsidR="009D6D41" w:rsidRPr="009D6D41" w:rsidTr="009D6D41">
        <w:trPr>
          <w:trHeight w:val="479"/>
        </w:trPr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6450,1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1121,7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</w:tr>
      <w:tr w:rsidR="009D6D41" w:rsidRPr="009D6D41" w:rsidTr="009D6D41">
        <w:trPr>
          <w:trHeight w:val="475"/>
        </w:trPr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882,5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1283,3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754"/>
        </w:trPr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768"/>
        </w:trPr>
        <w:tc>
          <w:tcPr>
            <w:tcW w:w="4394" w:type="dxa"/>
            <w:gridSpan w:val="2"/>
            <w:vMerge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Подпрограмма 1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«Повышение эффективности муниципального управления, развитие местного самоуправления и муниципальной службы </w:t>
            </w:r>
            <w:r w:rsidRPr="009D6D41">
              <w:rPr>
                <w:rFonts w:eastAsiaTheme="minorEastAsia"/>
                <w:sz w:val="22"/>
              </w:rPr>
              <w:lastRenderedPageBreak/>
              <w:t xml:space="preserve">Вознесенского муниципального округа Нижегородской"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560,2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(3) расходы федерального бюджета </w:t>
            </w:r>
            <w:r w:rsidRPr="009D6D41">
              <w:rPr>
                <w:rFonts w:eastAsiaTheme="minorEastAsia"/>
                <w:sz w:val="22"/>
              </w:rPr>
              <w:lastRenderedPageBreak/>
              <w:t>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pBdr>
                <w:right w:val="single" w:sz="4" w:space="4" w:color="auto"/>
              </w:pBdr>
              <w:autoSpaceDE w:val="0"/>
              <w:autoSpaceDN w:val="0"/>
              <w:adjustRightInd w:val="0"/>
              <w:spacing w:after="200"/>
              <w:ind w:right="-75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Основное мероприятие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1.1. Дальнейшая разработка нормативных правовых актов по вопросам прохождения муниципальной службы, внесение изменений и дополнений в действующие правовые акты с учетом федерального законодательства и регионального законодательства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1.2.Координация деятельности кадровых служб органов местного самоуправления Вознесенского муниципального округа по вопросам реализации законодательства о муниципальной службе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r w:rsidRPr="009D6D41">
              <w:t xml:space="preserve">Основное мероприятие </w:t>
            </w:r>
          </w:p>
          <w:p w:rsidR="009D6D41" w:rsidRPr="009D6D41" w:rsidRDefault="009D6D41" w:rsidP="009D6D41">
            <w:pPr>
              <w:jc w:val="both"/>
              <w:rPr>
                <w:b/>
              </w:rPr>
            </w:pPr>
            <w:r w:rsidRPr="009D6D41">
              <w:t>1.3.Внедрение эффективных технологий и перспективных методов кадровой работы на муниципальной службе, включая современные методы мотивации и стимулирования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821"/>
        </w:trPr>
        <w:tc>
          <w:tcPr>
            <w:tcW w:w="4394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1.4.Создание условий для планирования устойчивого карьерного роста муниципальных служащих, безупречно и эффективно исполняющих должностные обязанности, для систематического обновления и ротации кадров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479"/>
        </w:trPr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489"/>
        </w:trPr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(4) юридические лица и </w:t>
            </w:r>
            <w:r w:rsidRPr="009D6D41">
              <w:rPr>
                <w:rFonts w:eastAsiaTheme="minorEastAsia"/>
                <w:sz w:val="22"/>
              </w:rPr>
              <w:lastRenderedPageBreak/>
              <w:t>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Основное мероприятие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1.5. Привлечение на муниципальную службу инициативных молодых специалистов, воспитание в сотрудниках преемственности кадров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1.6.Совершенствование системы подготовки кадров для муниципальной службы и дополнительного профессионального образования муниципальных служащих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(4) юридические лица и индивидуальные предприниматели </w:t>
            </w:r>
            <w:r w:rsidRPr="009D6D41">
              <w:rPr>
                <w:rFonts w:eastAsiaTheme="minorEastAsia"/>
                <w:sz w:val="22"/>
              </w:rPr>
              <w:lastRenderedPageBreak/>
              <w:t>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1.6.1.</w:t>
            </w:r>
          </w:p>
          <w:p w:rsidR="009D6D41" w:rsidRPr="009D6D41" w:rsidRDefault="009D6D41" w:rsidP="009D6D41">
            <w:pPr>
              <w:spacing w:after="200"/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9D6D41">
              <w:rPr>
                <w:rFonts w:eastAsiaTheme="minorEastAsia"/>
                <w:bCs/>
                <w:color w:val="000000"/>
                <w:sz w:val="22"/>
                <w:szCs w:val="22"/>
              </w:rPr>
              <w:t>Расходы на обеспечение функций муниципальных органов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19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43,2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160,0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105,0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1.6.2.</w:t>
            </w:r>
          </w:p>
          <w:p w:rsidR="009D6D41" w:rsidRPr="009D6D41" w:rsidRDefault="009D6D41" w:rsidP="009D6D41">
            <w:pPr>
              <w:spacing w:after="200"/>
              <w:rPr>
                <w:rFonts w:eastAsiaTheme="minorEastAsia"/>
                <w:bCs/>
                <w:color w:val="000000"/>
                <w:sz w:val="22"/>
                <w:szCs w:val="22"/>
              </w:rPr>
            </w:pPr>
            <w:r w:rsidRPr="009D6D41">
              <w:rPr>
                <w:rFonts w:eastAsiaTheme="minorEastAsia"/>
                <w:bCs/>
                <w:color w:val="000000"/>
                <w:sz w:val="22"/>
                <w:szCs w:val="22"/>
              </w:rPr>
              <w:t>Руководитель контрольно-счетной инспекции Вознесенского  муниципального округа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019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Основное мероприятие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1.7.Проведение оценки профессиональных, деловых и личностных качеств кандидатов на включение в резерв управленческих кадров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70"/>
        </w:trPr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jc w:val="both"/>
              <w:rPr>
                <w:b/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1.8.Предоставление возможности прохождения студентами практики в органах местного самоуправления Вознесенского муниципального округа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(5) прочие источники (средства </w:t>
            </w:r>
            <w:r w:rsidRPr="009D6D41">
              <w:rPr>
                <w:rFonts w:eastAsiaTheme="minorEastAsia"/>
                <w:sz w:val="22"/>
              </w:rPr>
              <w:lastRenderedPageBreak/>
              <w:t>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lastRenderedPageBreak/>
              <w:t>Основное мероприятие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1.9. Проведение конкурсов на замещение вакантных должностей муниципальной службы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1104"/>
        </w:trPr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rPr>
          <w:trHeight w:val="278"/>
        </w:trPr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Основное мероприятие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1.10.Оценка профессиональной служебной деятельности муниципальных служащих посредством проведения аттестации, квалификационного экзамена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894C57">
        <w:trPr>
          <w:trHeight w:val="418"/>
        </w:trPr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(5) прочие источники (средства предприятий, собственные средства </w:t>
            </w:r>
            <w:r w:rsidRPr="009D6D41">
              <w:rPr>
                <w:rFonts w:eastAsiaTheme="minorEastAsia"/>
                <w:sz w:val="22"/>
              </w:rPr>
              <w:lastRenderedPageBreak/>
              <w:t>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lastRenderedPageBreak/>
              <w:t>Основное мероприятие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1.11.Проведение экспертизы муниципальных правовых актов о прохождении муниципальной службы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jc w:val="center"/>
            </w:pPr>
            <w:r w:rsidRPr="009D6D41"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Основное мероприятие</w:t>
            </w:r>
          </w:p>
          <w:p w:rsidR="009D6D41" w:rsidRPr="009D6D41" w:rsidRDefault="009D6D41" w:rsidP="009D6D41">
            <w:pPr>
              <w:jc w:val="both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jc w:val="both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 xml:space="preserve">1.12.Обеспечение надлежащих условий для качественного исполнения муниципальными служащими округа своих должностных обязанностей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lastRenderedPageBreak/>
              <w:t>Основное мероприятие</w:t>
            </w: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  <w:p w:rsidR="009D6D41" w:rsidRPr="009D6D41" w:rsidRDefault="009D6D41" w:rsidP="009D6D41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D6D41">
              <w:rPr>
                <w:sz w:val="22"/>
                <w:szCs w:val="22"/>
              </w:rPr>
              <w:t>1.13. Улучшение кадрового состава муниципальных служащих путем: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- должностного роста муниципальных служащих на основе их профессиональных заслуг и деловых качеств;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- эффективного исполнения должностных обязанностей путем привлечения высококвалифицированных кадров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  <w:szCs w:val="22"/>
              </w:rPr>
            </w:pPr>
            <w:r w:rsidRPr="009D6D41">
              <w:rPr>
                <w:rFonts w:eastAsiaTheme="minorEastAsia"/>
                <w:sz w:val="22"/>
                <w:szCs w:val="22"/>
              </w:rPr>
              <w:t>1.14. Проведение работ по анализу положений структурных подразделений администрации Вознесенского муниципального округа по вопросам разграничения полномочий, исключения их дублирования, внесение предложений по упорядочению их функций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1.15.Разработка системы показателей профессиональной служебной деятельности, оценки результативности и эффективности профессиональной служебной деятельности муниципальных служащих органов местного самоуправления  округа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1.16.Внедрение механизма текущей оценки профессиональной служебной деятельности муниципальных служащих. Привлечение независимых экспертов при проведении аттестации и квалификационного экзамена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475,2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475,2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475,2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475,2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Основное мероприятие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1.17.Формирование и ведение реестра </w:t>
            </w:r>
            <w:r w:rsidRPr="009D6D41">
              <w:rPr>
                <w:rFonts w:eastAsiaTheme="minorEastAsia"/>
                <w:sz w:val="22"/>
              </w:rPr>
              <w:lastRenderedPageBreak/>
              <w:t>муниципальных служащих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Основное мероприятие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1.18.Проведение семинаров, круглых столов, презентаций, мероприятий, посвященных Дню местного самоуправления и иных мероприятий способствующих развитию местного самоуправления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center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Подпрограмма  2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b/>
                <w:sz w:val="22"/>
              </w:rPr>
              <w:t>«</w:t>
            </w:r>
            <w:r w:rsidRPr="009D6D41">
              <w:rPr>
                <w:rFonts w:eastAsiaTheme="minorEastAsia"/>
                <w:sz w:val="22"/>
              </w:rPr>
              <w:t xml:space="preserve">Обеспечение реализации муниципальной программы </w:t>
            </w:r>
            <w:r w:rsidRPr="009D6D41">
              <w:rPr>
                <w:rFonts w:eastAsiaTheme="minorEastAsia"/>
                <w:sz w:val="22"/>
              </w:rPr>
              <w:lastRenderedPageBreak/>
              <w:t>«Повышение эффективности муниципального управления Вознесенского муниципального округа Нижегородской области »</w:t>
            </w: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67328,2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75933,1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70882,6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59995,</w:t>
            </w:r>
            <w:r w:rsidRPr="009D6D41">
              <w:rPr>
                <w:rFonts w:eastAsiaTheme="minorEastAsia"/>
                <w:sz w:val="22"/>
              </w:rPr>
              <w:lastRenderedPageBreak/>
              <w:t>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73528,</w:t>
            </w:r>
            <w:r w:rsidRPr="009D6D41">
              <w:rPr>
                <w:rFonts w:eastAsiaTheme="minorEastAsia"/>
                <w:sz w:val="22"/>
              </w:rPr>
              <w:lastRenderedPageBreak/>
              <w:t>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69776,</w:t>
            </w:r>
            <w:r w:rsidRPr="009D6D41">
              <w:rPr>
                <w:rFonts w:eastAsiaTheme="minorEastAsia"/>
                <w:sz w:val="22"/>
              </w:rPr>
              <w:lastRenderedPageBreak/>
              <w:t>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69534,</w:t>
            </w:r>
            <w:r w:rsidRPr="009D6D41">
              <w:rPr>
                <w:rFonts w:eastAsiaTheme="minorEastAsia"/>
                <w:sz w:val="22"/>
              </w:rPr>
              <w:lastRenderedPageBreak/>
              <w:t>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69534,</w:t>
            </w:r>
            <w:r w:rsidRPr="009D6D41">
              <w:rPr>
                <w:rFonts w:eastAsiaTheme="minorEastAsia"/>
                <w:sz w:val="22"/>
              </w:rPr>
              <w:lastRenderedPageBreak/>
              <w:t>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52585,</w:t>
            </w:r>
            <w:r w:rsidRPr="009D6D41">
              <w:rPr>
                <w:rFonts w:eastAsiaTheme="minorEastAsia"/>
                <w:sz w:val="22"/>
              </w:rPr>
              <w:lastRenderedPageBreak/>
              <w:t>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52585,</w:t>
            </w:r>
            <w:r w:rsidRPr="009D6D41">
              <w:rPr>
                <w:rFonts w:eastAsiaTheme="minorEastAsia"/>
                <w:sz w:val="22"/>
              </w:rPr>
              <w:lastRenderedPageBreak/>
              <w:t>8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6450,1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1121,7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882,5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1283,3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2375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2019" w:type="dxa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 1.Содержание аппарата управления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67328,2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75933,1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70882,6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70640,7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53438,1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59995,5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73528,2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69776,6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69534,7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69534,7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52585,8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52585,8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6450,1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1121,7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1106,0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852,3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882,5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1283,3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1.1.</w:t>
            </w:r>
            <w:r w:rsidRPr="009D6D41">
              <w:rPr>
                <w:rFonts w:eastAsiaTheme="minorEastAsia"/>
                <w:bCs/>
                <w:color w:val="000000"/>
              </w:rPr>
              <w:t>Расходы на обеспечение функций муниципальных органов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61449,9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68573,2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65289,6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65047,7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65047,7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55472,2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68573,2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65289,6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65047,7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65047,7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5251,7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882,5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1.2. </w:t>
            </w:r>
            <w:r w:rsidRPr="009D6D41">
              <w:rPr>
                <w:rFonts w:eastAsiaTheme="minorEastAsia"/>
                <w:bCs/>
                <w:color w:val="000000"/>
              </w:rPr>
              <w:t>Высшее должностное лицо муниципального образования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3489,1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4697,5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3228,7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3414,2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2900,6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260,4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1283,3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bCs/>
                <w:color w:val="000000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 xml:space="preserve">1.3. </w:t>
            </w:r>
            <w:r w:rsidRPr="009D6D41">
              <w:rPr>
                <w:rFonts w:eastAsiaTheme="minorEastAsia"/>
                <w:bCs/>
                <w:color w:val="000000"/>
              </w:rPr>
              <w:t>Контрольно-счетная инспекция</w:t>
            </w:r>
            <w:r w:rsidRPr="009D6D41">
              <w:rPr>
                <w:rFonts w:eastAsiaTheme="minorEastAsia"/>
                <w:bCs/>
                <w:color w:val="000000"/>
              </w:rPr>
              <w:br/>
              <w:t>Вознесенского муниципального округа Нижегородской области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1339,7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1540,8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1339,7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1540,8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1586,4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000000"/>
              </w:rPr>
            </w:pPr>
            <w:r w:rsidRPr="009D6D41">
              <w:rPr>
                <w:rFonts w:eastAsiaTheme="minorEastAsia"/>
                <w:sz w:val="22"/>
              </w:rPr>
              <w:t xml:space="preserve">1.4. </w:t>
            </w:r>
            <w:r w:rsidRPr="009D6D41">
              <w:rPr>
                <w:rFonts w:eastAsiaTheme="minorEastAsia"/>
                <w:bCs/>
                <w:color w:val="000000"/>
              </w:rPr>
              <w:t xml:space="preserve">Расходы на осуществление полномочий по созданию и организации деятельности муниципальных комиссий по делам несовершеннолетних и защите их прав 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646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753,7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(2) расходы областного бюджета 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646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753,7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738,4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spacing w:after="20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 w:val="restart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000000"/>
              </w:rPr>
            </w:pPr>
            <w:r w:rsidRPr="009D6D41">
              <w:rPr>
                <w:rFonts w:eastAsiaTheme="minorEastAsia"/>
                <w:sz w:val="22"/>
              </w:rPr>
              <w:t xml:space="preserve">1.5. </w:t>
            </w:r>
            <w:r w:rsidRPr="009D6D41">
              <w:rPr>
                <w:rFonts w:eastAsiaTheme="minorEastAsia"/>
                <w:bCs/>
                <w:color w:val="000000"/>
              </w:rPr>
              <w:t xml:space="preserve">Расходы на осуществление полномочий по организации и </w:t>
            </w:r>
            <w:r w:rsidRPr="009D6D41">
              <w:rPr>
                <w:rFonts w:eastAsiaTheme="minorEastAsia"/>
                <w:bCs/>
                <w:color w:val="000000"/>
              </w:rPr>
              <w:lastRenderedPageBreak/>
              <w:t>осуществлению деятельности в отношении совершеннолетних граждан</w:t>
            </w: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bCs/>
                <w:color w:val="000000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Всего (1) + (2) + (3) + (4) + (5)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292,0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368,0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(1) расходы местных бюджетов &lt;*&gt;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 xml:space="preserve">(2) расходы областного бюджета </w:t>
            </w:r>
            <w:r w:rsidRPr="009D6D41">
              <w:rPr>
                <w:rFonts w:eastAsiaTheme="minorEastAsia"/>
                <w:sz w:val="22"/>
              </w:rPr>
              <w:lastRenderedPageBreak/>
              <w:t>&lt;**&gt;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lastRenderedPageBreak/>
              <w:t>292,0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368,0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367,6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(3) расходы федерального бюджета &lt;***&gt;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(4) юридические лица и индивидуальные предприниматели &lt;****&gt;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  <w:tr w:rsidR="009D6D41" w:rsidRPr="009D6D41" w:rsidTr="009D6D41">
        <w:tc>
          <w:tcPr>
            <w:tcW w:w="4394" w:type="dxa"/>
            <w:gridSpan w:val="2"/>
            <w:vMerge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</w:p>
        </w:tc>
        <w:tc>
          <w:tcPr>
            <w:tcW w:w="3827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jc w:val="both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(5) прочие источники (средства предприятий, собственные средства населения)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0" w:type="dxa"/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9D6D41" w:rsidRPr="009D6D41" w:rsidRDefault="009D6D41" w:rsidP="009D6D41">
            <w:pPr>
              <w:widowControl w:val="0"/>
              <w:autoSpaceDE w:val="0"/>
              <w:autoSpaceDN w:val="0"/>
              <w:adjustRightInd w:val="0"/>
              <w:rPr>
                <w:rFonts w:eastAsiaTheme="minorEastAsia"/>
                <w:sz w:val="22"/>
              </w:rPr>
            </w:pPr>
            <w:r w:rsidRPr="009D6D41">
              <w:rPr>
                <w:rFonts w:eastAsiaTheme="minorEastAsia"/>
                <w:sz w:val="22"/>
              </w:rPr>
              <w:t>0</w:t>
            </w:r>
          </w:p>
        </w:tc>
      </w:tr>
    </w:tbl>
    <w:p w:rsidR="009D6D41" w:rsidRPr="009D6D41" w:rsidRDefault="009D6D41" w:rsidP="009D6D41">
      <w:pPr>
        <w:widowControl w:val="0"/>
        <w:autoSpaceDE w:val="0"/>
        <w:autoSpaceDN w:val="0"/>
        <w:adjustRightInd w:val="0"/>
        <w:jc w:val="both"/>
        <w:outlineLvl w:val="3"/>
        <w:rPr>
          <w:rFonts w:eastAsiaTheme="minorEastAsia"/>
          <w:b/>
          <w:sz w:val="27"/>
          <w:szCs w:val="27"/>
        </w:rPr>
      </w:pPr>
    </w:p>
    <w:p w:rsidR="009D6D41" w:rsidRPr="009D6D41" w:rsidRDefault="009D6D41" w:rsidP="009D6D41">
      <w:pPr>
        <w:widowControl w:val="0"/>
        <w:autoSpaceDE w:val="0"/>
        <w:autoSpaceDN w:val="0"/>
        <w:adjustRightInd w:val="0"/>
        <w:spacing w:after="200"/>
        <w:ind w:firstLine="540"/>
        <w:jc w:val="both"/>
        <w:outlineLvl w:val="3"/>
        <w:rPr>
          <w:rFonts w:eastAsiaTheme="minorEastAsia"/>
          <w:b/>
          <w:sz w:val="27"/>
          <w:szCs w:val="27"/>
        </w:rPr>
      </w:pPr>
    </w:p>
    <w:p w:rsidR="009D6D41" w:rsidRPr="009D6D41" w:rsidRDefault="009D6D41" w:rsidP="009D6D41">
      <w:pPr>
        <w:widowControl w:val="0"/>
        <w:autoSpaceDE w:val="0"/>
        <w:autoSpaceDN w:val="0"/>
        <w:adjustRightInd w:val="0"/>
        <w:spacing w:after="200"/>
        <w:jc w:val="both"/>
        <w:outlineLvl w:val="3"/>
        <w:rPr>
          <w:rFonts w:eastAsiaTheme="minorEastAsia"/>
          <w:b/>
          <w:sz w:val="27"/>
          <w:szCs w:val="27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</w:pPr>
    </w:p>
    <w:p w:rsidR="009D6D41" w:rsidRDefault="009D6D41" w:rsidP="007C3C70">
      <w:pPr>
        <w:widowControl w:val="0"/>
        <w:autoSpaceDE w:val="0"/>
        <w:autoSpaceDN w:val="0"/>
        <w:adjustRightInd w:val="0"/>
        <w:rPr>
          <w:sz w:val="26"/>
          <w:szCs w:val="26"/>
        </w:rPr>
        <w:sectPr w:rsidR="009D6D41" w:rsidSect="006B48DB">
          <w:pgSz w:w="16838" w:h="11906" w:orient="landscape" w:code="9"/>
          <w:pgMar w:top="1701" w:right="1134" w:bottom="1134" w:left="1134" w:header="720" w:footer="720" w:gutter="0"/>
          <w:cols w:space="720"/>
          <w:noEndnote/>
          <w:docGrid w:linePitch="326"/>
        </w:sectPr>
      </w:pP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lastRenderedPageBreak/>
        <w:t>7</w:t>
      </w:r>
      <w:r w:rsidRPr="001D6E35">
        <w:rPr>
          <w:sz w:val="26"/>
          <w:szCs w:val="26"/>
        </w:rPr>
        <w:t>. АНАЛИЗ РИСКОВ РЕАЛИЗАЦИИ ПРОГРАММЫ</w:t>
      </w: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F0C09" w:rsidRDefault="008F0C09" w:rsidP="008F0C09">
      <w:pPr>
        <w:widowControl w:val="0"/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Существует риск неполного финансирования Программы из бюджета </w:t>
      </w:r>
      <w:r w:rsidR="00077DBE" w:rsidRPr="006F7574">
        <w:rPr>
          <w:sz w:val="28"/>
          <w:szCs w:val="28"/>
        </w:rPr>
        <w:t>Вознесенского муниципального округа Нижегородской области</w:t>
      </w:r>
      <w:r w:rsidRPr="006F7574">
        <w:rPr>
          <w:sz w:val="28"/>
          <w:szCs w:val="28"/>
        </w:rPr>
        <w:t>, что может повлечь снижение количества реализованных мероприятий.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Для оценки достижения поставленной цели в Программе будут учитываться финансовые, социально-экономические и организационные риски.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1. Финансовые риски: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существенное (по сравнению с запрашиваемым) сокращение объемов финансирования Программы, что приведет к сдержанному развитию сферы, нарушит внутреннюю логику Программы и снизит кумулятивный эффект предусмотренных ею мероприятий;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нерегулярное поступление финансирования;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нецелевое расходование средств исполнителями конкретных мероприятий.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2. Организационные риски: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несогласованность действий администрации Вознесенского муниципального  округа и организаций, вовлеченных в процесс реализации Программы, и пассивность участия;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дефицит квалифицированных управленческих кадров.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3. Социально-экономические риски: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замедление экономического роста в стране в целом и Нижегородской области в частности;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рост инфляции, существенно выходящий за пределы прогнозных оценок.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В качестве мероприятий, обеспечивающих снижение негативного влияния указанных факторов на реализацию Программы, планируется подготовка предложений, направленных на: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финансирование мероприятий Программы в полном объеме;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целевое расходование средств исполнителями Программы;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консолидацию действий администрации Вознесенского муниципального округа и организаций, принимающих участие в процессе реализации Программы;</w:t>
      </w:r>
    </w:p>
    <w:p w:rsidR="00C42E13" w:rsidRPr="00C42E13" w:rsidRDefault="00C42E13" w:rsidP="00C42E13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активное участие в реализации Программы общественных организаций;</w:t>
      </w:r>
    </w:p>
    <w:p w:rsidR="009753F8" w:rsidRPr="003210E1" w:rsidRDefault="00C42E13" w:rsidP="003210E1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42E13">
        <w:rPr>
          <w:sz w:val="28"/>
          <w:szCs w:val="28"/>
        </w:rPr>
        <w:t>- развитие программно-целевого подхода к структурным преобразованиям в экономике.</w:t>
      </w: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  <w:r>
        <w:rPr>
          <w:sz w:val="26"/>
          <w:szCs w:val="26"/>
        </w:rPr>
        <w:t>8.</w:t>
      </w:r>
      <w:r w:rsidRPr="001D6E35">
        <w:rPr>
          <w:sz w:val="26"/>
          <w:szCs w:val="26"/>
        </w:rPr>
        <w:t xml:space="preserve"> ОЦЕНКА ПЛАНИРУЕМОЙ ЭФФЕКТИВНОСТИ РЕАЛИЗАЦИИ ПРОГРАММЫ</w:t>
      </w:r>
    </w:p>
    <w:p w:rsidR="008F0C09" w:rsidRPr="001D6E35" w:rsidRDefault="008F0C09" w:rsidP="008F0C09">
      <w:pPr>
        <w:widowControl w:val="0"/>
        <w:autoSpaceDE w:val="0"/>
        <w:autoSpaceDN w:val="0"/>
        <w:adjustRightInd w:val="0"/>
        <w:jc w:val="center"/>
        <w:outlineLvl w:val="1"/>
        <w:rPr>
          <w:sz w:val="26"/>
          <w:szCs w:val="26"/>
        </w:rPr>
      </w:pPr>
    </w:p>
    <w:p w:rsidR="008F0C09" w:rsidRPr="006F7574" w:rsidRDefault="008F0C09" w:rsidP="008F0C09">
      <w:pPr>
        <w:widowControl w:val="0"/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Эффективность реализации Программы оценивается на основании сопоставления фактически достигнутых значений целевых индикаторов с </w:t>
      </w:r>
      <w:r w:rsidRPr="006F7574">
        <w:rPr>
          <w:sz w:val="28"/>
          <w:szCs w:val="28"/>
        </w:rPr>
        <w:lastRenderedPageBreak/>
        <w:t>их плановыми значениями с учетом уровня финансирования.</w:t>
      </w:r>
    </w:p>
    <w:p w:rsidR="008F0C09" w:rsidRPr="006F7574" w:rsidRDefault="008F0C09" w:rsidP="008F0C09">
      <w:pPr>
        <w:widowControl w:val="0"/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>Оценка эффективности осуществляется следующим путем:</w:t>
      </w:r>
    </w:p>
    <w:p w:rsidR="008F0C09" w:rsidRPr="006F7574" w:rsidRDefault="008F0C09" w:rsidP="008F0C09">
      <w:pPr>
        <w:widowControl w:val="0"/>
        <w:autoSpaceDE w:val="0"/>
        <w:autoSpaceDN w:val="0"/>
        <w:adjustRightInd w:val="0"/>
        <w:spacing w:line="360" w:lineRule="exact"/>
        <w:ind w:firstLine="567"/>
        <w:jc w:val="both"/>
        <w:rPr>
          <w:sz w:val="28"/>
          <w:szCs w:val="28"/>
        </w:rPr>
      </w:pP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1). </w:t>
      </w:r>
      <w:r w:rsidRPr="006F7574">
        <w:rPr>
          <w:sz w:val="28"/>
          <w:szCs w:val="28"/>
        </w:rPr>
        <w:tab/>
        <w:t>Оценивается степень достижения каждого индикатора по формуле:</w:t>
      </w:r>
    </w:p>
    <w:p w:rsidR="008F0C09" w:rsidRPr="008A31C0" w:rsidRDefault="008F0C09" w:rsidP="008F0C09">
      <w:pPr>
        <w:pStyle w:val="ConsPlusNonformat"/>
        <w:tabs>
          <w:tab w:val="left" w:pos="3402"/>
        </w:tabs>
        <w:ind w:right="707" w:firstLine="567"/>
        <w:jc w:val="center"/>
      </w:pPr>
      <w:r w:rsidRPr="008A31C0">
        <w:t>Значение индикатора</w:t>
      </w:r>
    </w:p>
    <w:p w:rsidR="008F0C09" w:rsidRPr="008A31C0" w:rsidRDefault="008F0C09" w:rsidP="008F0C09">
      <w:pPr>
        <w:pStyle w:val="ConsPlusNonformat"/>
        <w:ind w:right="3117" w:firstLine="567"/>
        <w:jc w:val="right"/>
      </w:pPr>
      <w:r w:rsidRPr="008A31C0">
        <w:t>факт</w:t>
      </w:r>
    </w:p>
    <w:p w:rsidR="008F0C09" w:rsidRPr="008A31C0" w:rsidRDefault="008F0C09" w:rsidP="008F0C09">
      <w:pPr>
        <w:pStyle w:val="ConsPlusNonformat"/>
        <w:ind w:firstLine="567"/>
      </w:pPr>
      <w:r w:rsidRPr="008A31C0">
        <w:t>Достижение индикатора = ------------------------</w:t>
      </w:r>
    </w:p>
    <w:p w:rsidR="008F0C09" w:rsidRPr="008A31C0" w:rsidRDefault="008F0C09" w:rsidP="008F0C09">
      <w:pPr>
        <w:pStyle w:val="ConsPlusNonformat"/>
        <w:ind w:right="-711" w:firstLine="567"/>
        <w:jc w:val="center"/>
      </w:pPr>
      <w:r w:rsidRPr="008A31C0">
        <w:t>Значение индикатора      x 100%</w:t>
      </w:r>
    </w:p>
    <w:p w:rsidR="008F0C09" w:rsidRPr="008A31C0" w:rsidRDefault="008F0C09" w:rsidP="008F0C09">
      <w:pPr>
        <w:pStyle w:val="ConsPlusNonformat"/>
        <w:ind w:right="3117" w:firstLine="567"/>
        <w:jc w:val="right"/>
      </w:pPr>
      <w:r w:rsidRPr="008A31C0">
        <w:t>план</w:t>
      </w:r>
    </w:p>
    <w:p w:rsidR="008F0C09" w:rsidRPr="008A31C0" w:rsidRDefault="008F0C09" w:rsidP="008F0C09">
      <w:pPr>
        <w:pStyle w:val="ConsPlusNonformat"/>
        <w:ind w:firstLine="567"/>
        <w:jc w:val="center"/>
      </w:pPr>
      <w:r w:rsidRPr="008A31C0">
        <w:t>(утвержденное Программой)</w:t>
      </w: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2). </w:t>
      </w:r>
      <w:r w:rsidRPr="006F7574">
        <w:rPr>
          <w:sz w:val="28"/>
          <w:szCs w:val="28"/>
        </w:rPr>
        <w:tab/>
        <w:t>Рассчитывается степень достижения индикаторов в среднем по Программе:</w:t>
      </w:r>
    </w:p>
    <w:p w:rsidR="008F0C09" w:rsidRPr="008A31C0" w:rsidRDefault="008F0C09" w:rsidP="008F0C09">
      <w:pPr>
        <w:pStyle w:val="ConsPlusNonformat"/>
        <w:ind w:firstLine="567"/>
      </w:pPr>
      <w:r w:rsidRPr="008A31C0">
        <w:t xml:space="preserve">                         Достижение     + Достижение     + ...</w:t>
      </w:r>
    </w:p>
    <w:p w:rsidR="008F0C09" w:rsidRPr="008A31C0" w:rsidRDefault="008F0C09" w:rsidP="008F0C09">
      <w:pPr>
        <w:pStyle w:val="ConsPlusNonformat"/>
        <w:ind w:firstLine="567"/>
      </w:pPr>
      <w:r w:rsidRPr="008A31C0">
        <w:t xml:space="preserve">    Степень достижения = -------------------------------------</w:t>
      </w:r>
    </w:p>
    <w:p w:rsidR="008F0C09" w:rsidRPr="008A31C0" w:rsidRDefault="008F0C09" w:rsidP="008F0C09">
      <w:pPr>
        <w:pStyle w:val="ConsPlusNonformat"/>
        <w:ind w:firstLine="567"/>
      </w:pPr>
      <w:r w:rsidRPr="008A31C0">
        <w:t xml:space="preserve">                                  Количество индикаторов       x 100%</w:t>
      </w: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3). </w:t>
      </w:r>
      <w:r w:rsidRPr="006F7574">
        <w:rPr>
          <w:sz w:val="28"/>
          <w:szCs w:val="28"/>
        </w:rPr>
        <w:tab/>
        <w:t>Рассчитывается уровень финансирования Программы по формуле:</w:t>
      </w:r>
    </w:p>
    <w:p w:rsidR="008F0C09" w:rsidRPr="009B75B7" w:rsidRDefault="008F0C09" w:rsidP="008F0C09">
      <w:pPr>
        <w:pStyle w:val="ConsPlusNonformat"/>
        <w:ind w:firstLine="567"/>
      </w:pPr>
      <w:r w:rsidRPr="009B75B7">
        <w:t xml:space="preserve">                             Фактическое финансирование</w:t>
      </w:r>
    </w:p>
    <w:p w:rsidR="008F0C09" w:rsidRPr="009B75B7" w:rsidRDefault="008F0C09" w:rsidP="008F0C09">
      <w:pPr>
        <w:pStyle w:val="ConsPlusNonformat"/>
        <w:ind w:firstLine="567"/>
      </w:pPr>
      <w:r w:rsidRPr="009B75B7">
        <w:t xml:space="preserve">    Уровень финансирования = --------------------------</w:t>
      </w:r>
    </w:p>
    <w:p w:rsidR="008F0C09" w:rsidRPr="009B75B7" w:rsidRDefault="008F0C09" w:rsidP="008F0C09">
      <w:pPr>
        <w:pStyle w:val="ConsPlusNonformat"/>
        <w:ind w:firstLine="567"/>
      </w:pPr>
      <w:r w:rsidRPr="009B75B7">
        <w:t xml:space="preserve">                              Плановое финансирование   x 100%</w:t>
      </w:r>
    </w:p>
    <w:p w:rsidR="008F0C09" w:rsidRPr="009B75B7" w:rsidRDefault="008F0C09" w:rsidP="008F0C09">
      <w:pPr>
        <w:pStyle w:val="ConsPlusNonformat"/>
        <w:ind w:firstLine="567"/>
      </w:pPr>
      <w:r w:rsidRPr="009B75B7">
        <w:t xml:space="preserve">                             (утвержденное Программой)</w:t>
      </w: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1D6E35">
        <w:rPr>
          <w:sz w:val="26"/>
          <w:szCs w:val="26"/>
        </w:rPr>
        <w:t xml:space="preserve">4). </w:t>
      </w:r>
      <w:r w:rsidRPr="006F7574">
        <w:rPr>
          <w:sz w:val="28"/>
          <w:szCs w:val="28"/>
        </w:rPr>
        <w:tab/>
        <w:t>На основании проведенных расчетов могут быть сделаны следующие выводы об эффективности реализации программы:</w:t>
      </w: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- </w:t>
      </w:r>
      <w:r w:rsidRPr="006F7574">
        <w:rPr>
          <w:sz w:val="28"/>
          <w:szCs w:val="28"/>
        </w:rPr>
        <w:tab/>
        <w:t>Программа реализуется эффективно, если степень достижения индикаторов Программы &gt;= уровню финансирования;</w:t>
      </w:r>
    </w:p>
    <w:p w:rsidR="008F0C09" w:rsidRPr="006F7574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8"/>
          <w:szCs w:val="28"/>
        </w:rPr>
      </w:pPr>
      <w:r w:rsidRPr="006F7574">
        <w:rPr>
          <w:sz w:val="28"/>
          <w:szCs w:val="28"/>
        </w:rPr>
        <w:t xml:space="preserve">- </w:t>
      </w:r>
      <w:r w:rsidRPr="006F7574">
        <w:rPr>
          <w:sz w:val="28"/>
          <w:szCs w:val="28"/>
        </w:rPr>
        <w:tab/>
        <w:t>Программа реализуется неэффективно, если степень достижения индикаторов &lt; уровня финансирования.</w:t>
      </w:r>
    </w:p>
    <w:p w:rsidR="008F0C09" w:rsidRDefault="008F0C09" w:rsidP="008F0C09">
      <w:pPr>
        <w:widowControl w:val="0"/>
        <w:tabs>
          <w:tab w:val="left" w:pos="1134"/>
        </w:tabs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</w:p>
    <w:p w:rsidR="004A3C35" w:rsidRDefault="004A3C35" w:rsidP="008F0C09">
      <w:pPr>
        <w:tabs>
          <w:tab w:val="right" w:pos="9355"/>
        </w:tabs>
        <w:jc w:val="center"/>
        <w:rPr>
          <w:sz w:val="22"/>
          <w:szCs w:val="22"/>
        </w:rPr>
      </w:pPr>
    </w:p>
    <w:sectPr w:rsidR="004A3C35" w:rsidSect="009A2CB3">
      <w:pgSz w:w="11906" w:h="16838"/>
      <w:pgMar w:top="1134" w:right="1134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82A" w:rsidRDefault="00E0482A">
      <w:r>
        <w:separator/>
      </w:r>
    </w:p>
  </w:endnote>
  <w:endnote w:type="continuationSeparator" w:id="1">
    <w:p w:rsidR="00E0482A" w:rsidRDefault="00E048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imesD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94C57" w:rsidRDefault="00BA116B" w:rsidP="009C044A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894C57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894C57" w:rsidRDefault="00894C57" w:rsidP="005065F3">
    <w:pPr>
      <w:pStyle w:val="a7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82A" w:rsidRDefault="00E0482A">
      <w:r>
        <w:separator/>
      </w:r>
    </w:p>
  </w:footnote>
  <w:footnote w:type="continuationSeparator" w:id="1">
    <w:p w:rsidR="00E0482A" w:rsidRDefault="00E0482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C43D3"/>
    <w:multiLevelType w:val="multilevel"/>
    <w:tmpl w:val="6D36195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7"/>
      <w:numFmt w:val="decimal"/>
      <w:lvlText w:val="%1.%2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90"/>
        </w:tabs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820"/>
        </w:tabs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990"/>
        </w:tabs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2160"/>
      </w:pPr>
      <w:rPr>
        <w:rFonts w:hint="default"/>
      </w:rPr>
    </w:lvl>
  </w:abstractNum>
  <w:abstractNum w:abstractNumId="1">
    <w:nsid w:val="030E59EF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5152CDA"/>
    <w:multiLevelType w:val="hybridMultilevel"/>
    <w:tmpl w:val="EBE6692C"/>
    <w:lvl w:ilvl="0" w:tplc="4F140C4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56655FB"/>
    <w:multiLevelType w:val="hybridMultilevel"/>
    <w:tmpl w:val="C860A8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77E2236"/>
    <w:multiLevelType w:val="hybridMultilevel"/>
    <w:tmpl w:val="EC3673E6"/>
    <w:lvl w:ilvl="0" w:tplc="DD92DCD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D002E8"/>
    <w:multiLevelType w:val="hybridMultilevel"/>
    <w:tmpl w:val="B7B40830"/>
    <w:lvl w:ilvl="0" w:tplc="7A0E0E16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6">
    <w:nsid w:val="0D0826C6"/>
    <w:multiLevelType w:val="hybridMultilevel"/>
    <w:tmpl w:val="7E02A0B4"/>
    <w:lvl w:ilvl="0" w:tplc="8444C162">
      <w:start w:val="1"/>
      <w:numFmt w:val="decimal"/>
      <w:lvlText w:val="%1."/>
      <w:lvlJc w:val="left"/>
      <w:pPr>
        <w:tabs>
          <w:tab w:val="num" w:pos="1395"/>
        </w:tabs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0FB83AA6"/>
    <w:multiLevelType w:val="multilevel"/>
    <w:tmpl w:val="871821C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color w:val="auto"/>
      </w:rPr>
    </w:lvl>
    <w:lvl w:ilvl="1">
      <w:start w:val="5"/>
      <w:numFmt w:val="decimal"/>
      <w:lvlText w:val="%1.%2."/>
      <w:lvlJc w:val="left"/>
      <w:pPr>
        <w:tabs>
          <w:tab w:val="num" w:pos="1890"/>
        </w:tabs>
        <w:ind w:left="189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7290"/>
        </w:tabs>
        <w:ind w:left="72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8820"/>
        </w:tabs>
        <w:ind w:left="8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9990"/>
        </w:tabs>
        <w:ind w:left="99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2160"/>
      </w:pPr>
      <w:rPr>
        <w:rFonts w:hint="default"/>
        <w:color w:val="auto"/>
      </w:rPr>
    </w:lvl>
  </w:abstractNum>
  <w:abstractNum w:abstractNumId="8">
    <w:nsid w:val="11AC263D"/>
    <w:multiLevelType w:val="hybridMultilevel"/>
    <w:tmpl w:val="E39EA6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395638A"/>
    <w:multiLevelType w:val="multilevel"/>
    <w:tmpl w:val="C1A0C92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520" w:hanging="2160"/>
      </w:pPr>
      <w:rPr>
        <w:rFonts w:hint="default"/>
      </w:rPr>
    </w:lvl>
  </w:abstractNum>
  <w:abstractNum w:abstractNumId="10">
    <w:nsid w:val="15AB7D8C"/>
    <w:multiLevelType w:val="multilevel"/>
    <w:tmpl w:val="6524B664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5"/>
      <w:numFmt w:val="decimal"/>
      <w:lvlText w:val="%1.%2.%3."/>
      <w:lvlJc w:val="left"/>
      <w:pPr>
        <w:tabs>
          <w:tab w:val="num" w:pos="2422"/>
        </w:tabs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>
    <w:nsid w:val="1AAB3550"/>
    <w:multiLevelType w:val="singleLevel"/>
    <w:tmpl w:val="DC66F66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2">
    <w:nsid w:val="1E892D4F"/>
    <w:multiLevelType w:val="multilevel"/>
    <w:tmpl w:val="41EA2922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907"/>
        </w:tabs>
        <w:ind w:left="90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94"/>
        </w:tabs>
        <w:ind w:left="10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641"/>
        </w:tabs>
        <w:ind w:left="164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828"/>
        </w:tabs>
        <w:ind w:left="18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375"/>
        </w:tabs>
        <w:ind w:left="23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922"/>
        </w:tabs>
        <w:ind w:left="292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109"/>
        </w:tabs>
        <w:ind w:left="310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656"/>
        </w:tabs>
        <w:ind w:left="3656" w:hanging="2160"/>
      </w:pPr>
      <w:rPr>
        <w:rFonts w:hint="default"/>
      </w:rPr>
    </w:lvl>
  </w:abstractNum>
  <w:abstractNum w:abstractNumId="13">
    <w:nsid w:val="21B3134C"/>
    <w:multiLevelType w:val="multilevel"/>
    <w:tmpl w:val="03D44198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07"/>
        </w:tabs>
        <w:ind w:left="1207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649"/>
        </w:tabs>
        <w:ind w:left="1649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406"/>
        </w:tabs>
        <w:ind w:left="24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48"/>
        </w:tabs>
        <w:ind w:left="28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650"/>
        </w:tabs>
        <w:ind w:left="36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452"/>
        </w:tabs>
        <w:ind w:left="445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94"/>
        </w:tabs>
        <w:ind w:left="48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696"/>
        </w:tabs>
        <w:ind w:left="5696" w:hanging="2160"/>
      </w:pPr>
      <w:rPr>
        <w:rFonts w:hint="default"/>
      </w:rPr>
    </w:lvl>
  </w:abstractNum>
  <w:abstractNum w:abstractNumId="14">
    <w:nsid w:val="28FB6B6F"/>
    <w:multiLevelType w:val="singleLevel"/>
    <w:tmpl w:val="7D00DC1C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5">
    <w:nsid w:val="2F29735C"/>
    <w:multiLevelType w:val="hybridMultilevel"/>
    <w:tmpl w:val="C3A4E06C"/>
    <w:lvl w:ilvl="0" w:tplc="0419000F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31BE0C1C"/>
    <w:multiLevelType w:val="multilevel"/>
    <w:tmpl w:val="E95C0382"/>
    <w:lvl w:ilvl="0">
      <w:start w:val="1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FF0000"/>
        <w:sz w:val="24"/>
      </w:rPr>
    </w:lvl>
    <w:lvl w:ilvl="1">
      <w:start w:val="13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FF0000"/>
        <w:sz w:val="24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0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FF0000"/>
        <w:sz w:val="24"/>
      </w:rPr>
    </w:lvl>
  </w:abstractNum>
  <w:abstractNum w:abstractNumId="17">
    <w:nsid w:val="40D90B41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8">
    <w:nsid w:val="44E954B0"/>
    <w:multiLevelType w:val="hybridMultilevel"/>
    <w:tmpl w:val="41F0F6F0"/>
    <w:lvl w:ilvl="0" w:tplc="0419000F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7F39DA"/>
    <w:multiLevelType w:val="multilevel"/>
    <w:tmpl w:val="9B442708"/>
    <w:lvl w:ilvl="0">
      <w:start w:val="2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  <w:color w:val="FF0000"/>
      </w:rPr>
    </w:lvl>
    <w:lvl w:ilvl="1">
      <w:start w:val="4"/>
      <w:numFmt w:val="decimal"/>
      <w:lvlText w:val="%1.%2."/>
      <w:lvlJc w:val="left"/>
      <w:pPr>
        <w:tabs>
          <w:tab w:val="num" w:pos="907"/>
        </w:tabs>
        <w:ind w:left="907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6">
      <w:start w:val="1"/>
      <w:numFmt w:val="decimal"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  <w:color w:val="FF0000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  <w:color w:val="FF0000"/>
      </w:rPr>
    </w:lvl>
  </w:abstractNum>
  <w:abstractNum w:abstractNumId="20">
    <w:nsid w:val="4D8951E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1">
    <w:nsid w:val="4E4C0387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2">
    <w:nsid w:val="50D07064"/>
    <w:multiLevelType w:val="multilevel"/>
    <w:tmpl w:val="4BAC7A0A"/>
    <w:lvl w:ilvl="0">
      <w:start w:val="3"/>
      <w:numFmt w:val="decimal"/>
      <w:lvlText w:val="%1."/>
      <w:lvlJc w:val="left"/>
      <w:pPr>
        <w:ind w:left="792" w:hanging="792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152" w:hanging="792"/>
      </w:pPr>
      <w:rPr>
        <w:rFonts w:hint="default"/>
      </w:rPr>
    </w:lvl>
    <w:lvl w:ilvl="2">
      <w:start w:val="10"/>
      <w:numFmt w:val="decimal"/>
      <w:lvlText w:val="%1.%2.%3."/>
      <w:lvlJc w:val="left"/>
      <w:pPr>
        <w:ind w:left="1512" w:hanging="792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23">
    <w:nsid w:val="597B0EB8"/>
    <w:multiLevelType w:val="hybridMultilevel"/>
    <w:tmpl w:val="7E6EDC42"/>
    <w:lvl w:ilvl="0" w:tplc="61A8DC90">
      <w:start w:val="2"/>
      <w:numFmt w:val="decimal"/>
      <w:lvlText w:val="%1."/>
      <w:lvlJc w:val="left"/>
      <w:pPr>
        <w:tabs>
          <w:tab w:val="num" w:pos="975"/>
        </w:tabs>
        <w:ind w:left="975" w:hanging="360"/>
      </w:pPr>
      <w:rPr>
        <w:rFonts w:hint="default"/>
        <w:color w:val="000000"/>
      </w:rPr>
    </w:lvl>
    <w:lvl w:ilvl="1" w:tplc="20CA39DE">
      <w:numFmt w:val="none"/>
      <w:lvlText w:val=""/>
      <w:lvlJc w:val="left"/>
      <w:pPr>
        <w:tabs>
          <w:tab w:val="num" w:pos="360"/>
        </w:tabs>
      </w:pPr>
    </w:lvl>
    <w:lvl w:ilvl="2" w:tplc="8822EE5C">
      <w:numFmt w:val="none"/>
      <w:lvlText w:val=""/>
      <w:lvlJc w:val="left"/>
      <w:pPr>
        <w:tabs>
          <w:tab w:val="num" w:pos="360"/>
        </w:tabs>
      </w:pPr>
    </w:lvl>
    <w:lvl w:ilvl="3" w:tplc="D8E0AB48">
      <w:numFmt w:val="none"/>
      <w:lvlText w:val=""/>
      <w:lvlJc w:val="left"/>
      <w:pPr>
        <w:tabs>
          <w:tab w:val="num" w:pos="360"/>
        </w:tabs>
      </w:pPr>
    </w:lvl>
    <w:lvl w:ilvl="4" w:tplc="987C4668">
      <w:numFmt w:val="none"/>
      <w:lvlText w:val=""/>
      <w:lvlJc w:val="left"/>
      <w:pPr>
        <w:tabs>
          <w:tab w:val="num" w:pos="360"/>
        </w:tabs>
      </w:pPr>
    </w:lvl>
    <w:lvl w:ilvl="5" w:tplc="533CAD46">
      <w:numFmt w:val="none"/>
      <w:lvlText w:val=""/>
      <w:lvlJc w:val="left"/>
      <w:pPr>
        <w:tabs>
          <w:tab w:val="num" w:pos="360"/>
        </w:tabs>
      </w:pPr>
    </w:lvl>
    <w:lvl w:ilvl="6" w:tplc="E520AD7C">
      <w:numFmt w:val="none"/>
      <w:lvlText w:val=""/>
      <w:lvlJc w:val="left"/>
      <w:pPr>
        <w:tabs>
          <w:tab w:val="num" w:pos="360"/>
        </w:tabs>
      </w:pPr>
    </w:lvl>
    <w:lvl w:ilvl="7" w:tplc="F5CC5628">
      <w:numFmt w:val="none"/>
      <w:lvlText w:val=""/>
      <w:lvlJc w:val="left"/>
      <w:pPr>
        <w:tabs>
          <w:tab w:val="num" w:pos="360"/>
        </w:tabs>
      </w:pPr>
    </w:lvl>
    <w:lvl w:ilvl="8" w:tplc="9DFC55A0">
      <w:numFmt w:val="none"/>
      <w:lvlText w:val=""/>
      <w:lvlJc w:val="left"/>
      <w:pPr>
        <w:tabs>
          <w:tab w:val="num" w:pos="360"/>
        </w:tabs>
      </w:pPr>
    </w:lvl>
  </w:abstractNum>
  <w:abstractNum w:abstractNumId="24">
    <w:nsid w:val="5A826A8E"/>
    <w:multiLevelType w:val="hybridMultilevel"/>
    <w:tmpl w:val="63A063EE"/>
    <w:lvl w:ilvl="0" w:tplc="6E38D3DE">
      <w:start w:val="1"/>
      <w:numFmt w:val="decimal"/>
      <w:lvlText w:val="%1."/>
      <w:lvlJc w:val="left"/>
      <w:pPr>
        <w:ind w:left="139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5">
    <w:nsid w:val="5B5232F4"/>
    <w:multiLevelType w:val="hybridMultilevel"/>
    <w:tmpl w:val="11B82C88"/>
    <w:lvl w:ilvl="0" w:tplc="99606C08">
      <w:start w:val="2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6">
    <w:nsid w:val="63E87EEF"/>
    <w:multiLevelType w:val="multilevel"/>
    <w:tmpl w:val="E3C231B8"/>
    <w:lvl w:ilvl="0">
      <w:start w:val="1"/>
      <w:numFmt w:val="decimal"/>
      <w:lvlText w:val="%1."/>
      <w:lvlJc w:val="left"/>
      <w:pPr>
        <w:tabs>
          <w:tab w:val="num" w:pos="1185"/>
        </w:tabs>
        <w:ind w:left="1185" w:hanging="1185"/>
      </w:pPr>
      <w:rPr>
        <w:rFonts w:hint="default"/>
        <w:color w:val="auto"/>
      </w:rPr>
    </w:lvl>
    <w:lvl w:ilvl="1">
      <w:start w:val="4"/>
      <w:numFmt w:val="decimal"/>
      <w:lvlText w:val="%1.%2."/>
      <w:lvlJc w:val="left"/>
      <w:pPr>
        <w:tabs>
          <w:tab w:val="num" w:pos="2355"/>
        </w:tabs>
        <w:ind w:left="2355" w:hanging="1185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3525"/>
        </w:tabs>
        <w:ind w:left="3525" w:hanging="1185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tabs>
          <w:tab w:val="num" w:pos="4695"/>
        </w:tabs>
        <w:ind w:left="4695" w:hanging="1185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tabs>
          <w:tab w:val="num" w:pos="5865"/>
        </w:tabs>
        <w:ind w:left="5865" w:hanging="1185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tabs>
          <w:tab w:val="num" w:pos="7290"/>
        </w:tabs>
        <w:ind w:left="7290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tabs>
          <w:tab w:val="num" w:pos="8820"/>
        </w:tabs>
        <w:ind w:left="8820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tabs>
          <w:tab w:val="num" w:pos="9990"/>
        </w:tabs>
        <w:ind w:left="9990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2160"/>
      </w:pPr>
      <w:rPr>
        <w:rFonts w:hint="default"/>
        <w:color w:val="auto"/>
      </w:rPr>
    </w:lvl>
  </w:abstractNum>
  <w:abstractNum w:abstractNumId="27">
    <w:nsid w:val="74855216"/>
    <w:multiLevelType w:val="hybridMultilevel"/>
    <w:tmpl w:val="9C40EA6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772408"/>
    <w:multiLevelType w:val="multilevel"/>
    <w:tmpl w:val="F340A992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6"/>
      <w:numFmt w:val="decimal"/>
      <w:lvlText w:val="%1.%2."/>
      <w:lvlJc w:val="left"/>
      <w:pPr>
        <w:tabs>
          <w:tab w:val="num" w:pos="1890"/>
        </w:tabs>
        <w:ind w:left="189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3060"/>
        </w:tabs>
        <w:ind w:left="30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4590"/>
        </w:tabs>
        <w:ind w:left="459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760"/>
        </w:tabs>
        <w:ind w:left="5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7290"/>
        </w:tabs>
        <w:ind w:left="72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8820"/>
        </w:tabs>
        <w:ind w:left="88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990"/>
        </w:tabs>
        <w:ind w:left="999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1520"/>
        </w:tabs>
        <w:ind w:left="11520" w:hanging="2160"/>
      </w:pPr>
      <w:rPr>
        <w:rFonts w:hint="default"/>
      </w:rPr>
    </w:lvl>
  </w:abstractNum>
  <w:num w:numId="1">
    <w:abstractNumId w:val="4"/>
  </w:num>
  <w:num w:numId="2">
    <w:abstractNumId w:val="19"/>
  </w:num>
  <w:num w:numId="3">
    <w:abstractNumId w:val="25"/>
  </w:num>
  <w:num w:numId="4">
    <w:abstractNumId w:val="23"/>
  </w:num>
  <w:num w:numId="5">
    <w:abstractNumId w:val="26"/>
  </w:num>
  <w:num w:numId="6">
    <w:abstractNumId w:val="28"/>
  </w:num>
  <w:num w:numId="7">
    <w:abstractNumId w:val="7"/>
  </w:num>
  <w:num w:numId="8">
    <w:abstractNumId w:val="0"/>
  </w:num>
  <w:num w:numId="9">
    <w:abstractNumId w:val="13"/>
  </w:num>
  <w:num w:numId="10">
    <w:abstractNumId w:val="9"/>
  </w:num>
  <w:num w:numId="11">
    <w:abstractNumId w:val="16"/>
  </w:num>
  <w:num w:numId="12">
    <w:abstractNumId w:val="11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6"/>
  </w:num>
  <w:num w:numId="15">
    <w:abstractNumId w:val="14"/>
  </w:num>
  <w:num w:numId="16">
    <w:abstractNumId w:val="20"/>
  </w:num>
  <w:num w:numId="17">
    <w:abstractNumId w:val="1"/>
  </w:num>
  <w:num w:numId="18">
    <w:abstractNumId w:val="17"/>
  </w:num>
  <w:num w:numId="19">
    <w:abstractNumId w:val="2"/>
  </w:num>
  <w:num w:numId="20">
    <w:abstractNumId w:val="21"/>
  </w:num>
  <w:num w:numId="21">
    <w:abstractNumId w:val="18"/>
  </w:num>
  <w:num w:numId="22">
    <w:abstractNumId w:val="22"/>
  </w:num>
  <w:num w:numId="23">
    <w:abstractNumId w:val="27"/>
  </w:num>
  <w:num w:numId="24">
    <w:abstractNumId w:val="15"/>
  </w:num>
  <w:num w:numId="25">
    <w:abstractNumId w:val="12"/>
  </w:num>
  <w:num w:numId="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5"/>
  </w:num>
  <w:num w:numId="28">
    <w:abstractNumId w:val="8"/>
  </w:num>
  <w:num w:numId="29">
    <w:abstractNumId w:val="10"/>
  </w:num>
  <w:num w:numId="30">
    <w:abstractNumId w:val="24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65214"/>
    <w:rsid w:val="0000329C"/>
    <w:rsid w:val="00003350"/>
    <w:rsid w:val="00007471"/>
    <w:rsid w:val="00010293"/>
    <w:rsid w:val="000104BE"/>
    <w:rsid w:val="00010F97"/>
    <w:rsid w:val="000123EB"/>
    <w:rsid w:val="000130D9"/>
    <w:rsid w:val="0001442F"/>
    <w:rsid w:val="0001473C"/>
    <w:rsid w:val="00015407"/>
    <w:rsid w:val="0001595D"/>
    <w:rsid w:val="0001692B"/>
    <w:rsid w:val="00021EA1"/>
    <w:rsid w:val="00022230"/>
    <w:rsid w:val="0002283D"/>
    <w:rsid w:val="00022871"/>
    <w:rsid w:val="00022ACB"/>
    <w:rsid w:val="00023DC2"/>
    <w:rsid w:val="0002442A"/>
    <w:rsid w:val="00025132"/>
    <w:rsid w:val="00025961"/>
    <w:rsid w:val="00025A9A"/>
    <w:rsid w:val="0002728C"/>
    <w:rsid w:val="00027A1F"/>
    <w:rsid w:val="0003118E"/>
    <w:rsid w:val="00031EC2"/>
    <w:rsid w:val="0003295E"/>
    <w:rsid w:val="00032B3E"/>
    <w:rsid w:val="00034126"/>
    <w:rsid w:val="00034367"/>
    <w:rsid w:val="00042845"/>
    <w:rsid w:val="00042DFD"/>
    <w:rsid w:val="00043577"/>
    <w:rsid w:val="00043AD2"/>
    <w:rsid w:val="000440C8"/>
    <w:rsid w:val="0004485B"/>
    <w:rsid w:val="00046F33"/>
    <w:rsid w:val="000500E5"/>
    <w:rsid w:val="00050372"/>
    <w:rsid w:val="0005067D"/>
    <w:rsid w:val="0005143A"/>
    <w:rsid w:val="00051F5E"/>
    <w:rsid w:val="00053258"/>
    <w:rsid w:val="00053C89"/>
    <w:rsid w:val="00054677"/>
    <w:rsid w:val="0005536A"/>
    <w:rsid w:val="000569EF"/>
    <w:rsid w:val="000606A2"/>
    <w:rsid w:val="00060B1C"/>
    <w:rsid w:val="00060C27"/>
    <w:rsid w:val="0006108F"/>
    <w:rsid w:val="000610C7"/>
    <w:rsid w:val="00061941"/>
    <w:rsid w:val="00063C1E"/>
    <w:rsid w:val="00063C8E"/>
    <w:rsid w:val="000652EE"/>
    <w:rsid w:val="00065CFF"/>
    <w:rsid w:val="00070D79"/>
    <w:rsid w:val="0007236F"/>
    <w:rsid w:val="00072700"/>
    <w:rsid w:val="00077363"/>
    <w:rsid w:val="0007760D"/>
    <w:rsid w:val="00077DBE"/>
    <w:rsid w:val="0008105A"/>
    <w:rsid w:val="00081658"/>
    <w:rsid w:val="000829BB"/>
    <w:rsid w:val="000842BB"/>
    <w:rsid w:val="00084517"/>
    <w:rsid w:val="000846F1"/>
    <w:rsid w:val="00084D2A"/>
    <w:rsid w:val="00087448"/>
    <w:rsid w:val="000877DA"/>
    <w:rsid w:val="00087A2E"/>
    <w:rsid w:val="00087AB8"/>
    <w:rsid w:val="00093407"/>
    <w:rsid w:val="00093C4B"/>
    <w:rsid w:val="000952EC"/>
    <w:rsid w:val="00095449"/>
    <w:rsid w:val="0009707D"/>
    <w:rsid w:val="000A015E"/>
    <w:rsid w:val="000A264B"/>
    <w:rsid w:val="000A32D9"/>
    <w:rsid w:val="000A5B9E"/>
    <w:rsid w:val="000A71A5"/>
    <w:rsid w:val="000A75D6"/>
    <w:rsid w:val="000B0C63"/>
    <w:rsid w:val="000B1C6C"/>
    <w:rsid w:val="000B234F"/>
    <w:rsid w:val="000B5299"/>
    <w:rsid w:val="000B55EA"/>
    <w:rsid w:val="000B5DAA"/>
    <w:rsid w:val="000B6DDC"/>
    <w:rsid w:val="000B6DEA"/>
    <w:rsid w:val="000B7141"/>
    <w:rsid w:val="000B71C8"/>
    <w:rsid w:val="000B73D4"/>
    <w:rsid w:val="000B769E"/>
    <w:rsid w:val="000C0550"/>
    <w:rsid w:val="000C05E0"/>
    <w:rsid w:val="000C0B27"/>
    <w:rsid w:val="000C1849"/>
    <w:rsid w:val="000C299D"/>
    <w:rsid w:val="000C3886"/>
    <w:rsid w:val="000C3A6E"/>
    <w:rsid w:val="000C4A27"/>
    <w:rsid w:val="000C67D4"/>
    <w:rsid w:val="000D07E2"/>
    <w:rsid w:val="000D0CD7"/>
    <w:rsid w:val="000D1F73"/>
    <w:rsid w:val="000D43D0"/>
    <w:rsid w:val="000D5727"/>
    <w:rsid w:val="000D72E2"/>
    <w:rsid w:val="000E643E"/>
    <w:rsid w:val="000E69AE"/>
    <w:rsid w:val="000E6F4C"/>
    <w:rsid w:val="000E72B3"/>
    <w:rsid w:val="000E765A"/>
    <w:rsid w:val="000E7FFB"/>
    <w:rsid w:val="000F15EF"/>
    <w:rsid w:val="000F207B"/>
    <w:rsid w:val="000F3B80"/>
    <w:rsid w:val="000F3FAF"/>
    <w:rsid w:val="000F409F"/>
    <w:rsid w:val="000F5607"/>
    <w:rsid w:val="000F587D"/>
    <w:rsid w:val="000F66B0"/>
    <w:rsid w:val="000F6E63"/>
    <w:rsid w:val="000F739D"/>
    <w:rsid w:val="00102E76"/>
    <w:rsid w:val="00103E24"/>
    <w:rsid w:val="00107DD5"/>
    <w:rsid w:val="0011192D"/>
    <w:rsid w:val="00111FE8"/>
    <w:rsid w:val="001127D1"/>
    <w:rsid w:val="00112D92"/>
    <w:rsid w:val="00112DC2"/>
    <w:rsid w:val="00112FE1"/>
    <w:rsid w:val="00113909"/>
    <w:rsid w:val="0011440B"/>
    <w:rsid w:val="00114D51"/>
    <w:rsid w:val="00115625"/>
    <w:rsid w:val="00116E6D"/>
    <w:rsid w:val="0011781A"/>
    <w:rsid w:val="001223CD"/>
    <w:rsid w:val="0012264A"/>
    <w:rsid w:val="0012311B"/>
    <w:rsid w:val="00123F13"/>
    <w:rsid w:val="001243BE"/>
    <w:rsid w:val="001249C6"/>
    <w:rsid w:val="00126FCA"/>
    <w:rsid w:val="00127A09"/>
    <w:rsid w:val="00127F4E"/>
    <w:rsid w:val="0013295B"/>
    <w:rsid w:val="00132EDF"/>
    <w:rsid w:val="00134E54"/>
    <w:rsid w:val="00135581"/>
    <w:rsid w:val="00135AD9"/>
    <w:rsid w:val="00136507"/>
    <w:rsid w:val="001375E9"/>
    <w:rsid w:val="00137D6D"/>
    <w:rsid w:val="00140067"/>
    <w:rsid w:val="00140741"/>
    <w:rsid w:val="00141299"/>
    <w:rsid w:val="00142F7C"/>
    <w:rsid w:val="001450CF"/>
    <w:rsid w:val="00146FB7"/>
    <w:rsid w:val="0014736A"/>
    <w:rsid w:val="001501B2"/>
    <w:rsid w:val="0015048C"/>
    <w:rsid w:val="00150563"/>
    <w:rsid w:val="001514CE"/>
    <w:rsid w:val="0015230A"/>
    <w:rsid w:val="001539E6"/>
    <w:rsid w:val="001556F9"/>
    <w:rsid w:val="001573D5"/>
    <w:rsid w:val="00157FDB"/>
    <w:rsid w:val="0016017B"/>
    <w:rsid w:val="00160E0A"/>
    <w:rsid w:val="001617DA"/>
    <w:rsid w:val="00161FF4"/>
    <w:rsid w:val="00165214"/>
    <w:rsid w:val="00165324"/>
    <w:rsid w:val="00165707"/>
    <w:rsid w:val="00165917"/>
    <w:rsid w:val="00165AD3"/>
    <w:rsid w:val="00165CE5"/>
    <w:rsid w:val="00166BBB"/>
    <w:rsid w:val="0017141F"/>
    <w:rsid w:val="0017358F"/>
    <w:rsid w:val="001739D2"/>
    <w:rsid w:val="00173D36"/>
    <w:rsid w:val="00175B30"/>
    <w:rsid w:val="001763CB"/>
    <w:rsid w:val="00181E33"/>
    <w:rsid w:val="0018301A"/>
    <w:rsid w:val="00183803"/>
    <w:rsid w:val="0018497A"/>
    <w:rsid w:val="00184CB4"/>
    <w:rsid w:val="00186979"/>
    <w:rsid w:val="00187BF1"/>
    <w:rsid w:val="00196B14"/>
    <w:rsid w:val="001A0111"/>
    <w:rsid w:val="001A070E"/>
    <w:rsid w:val="001A1222"/>
    <w:rsid w:val="001A18F1"/>
    <w:rsid w:val="001A2305"/>
    <w:rsid w:val="001A2A3F"/>
    <w:rsid w:val="001A5140"/>
    <w:rsid w:val="001A57BB"/>
    <w:rsid w:val="001A627F"/>
    <w:rsid w:val="001A6B75"/>
    <w:rsid w:val="001A6E06"/>
    <w:rsid w:val="001B01A4"/>
    <w:rsid w:val="001B1741"/>
    <w:rsid w:val="001B2B0F"/>
    <w:rsid w:val="001B3991"/>
    <w:rsid w:val="001B51ED"/>
    <w:rsid w:val="001B6893"/>
    <w:rsid w:val="001B6BF2"/>
    <w:rsid w:val="001B71C1"/>
    <w:rsid w:val="001C0679"/>
    <w:rsid w:val="001C08F3"/>
    <w:rsid w:val="001C255C"/>
    <w:rsid w:val="001D07BF"/>
    <w:rsid w:val="001D180C"/>
    <w:rsid w:val="001D2B71"/>
    <w:rsid w:val="001D324B"/>
    <w:rsid w:val="001D34B5"/>
    <w:rsid w:val="001D3CC6"/>
    <w:rsid w:val="001D54BA"/>
    <w:rsid w:val="001D5DE5"/>
    <w:rsid w:val="001D5F1F"/>
    <w:rsid w:val="001D6A43"/>
    <w:rsid w:val="001E172A"/>
    <w:rsid w:val="001E2F11"/>
    <w:rsid w:val="001E546D"/>
    <w:rsid w:val="001E602D"/>
    <w:rsid w:val="001E7B4D"/>
    <w:rsid w:val="001E7F30"/>
    <w:rsid w:val="001F0E35"/>
    <w:rsid w:val="001F1600"/>
    <w:rsid w:val="001F346A"/>
    <w:rsid w:val="001F3F55"/>
    <w:rsid w:val="001F4EF9"/>
    <w:rsid w:val="001F5E6D"/>
    <w:rsid w:val="001F6072"/>
    <w:rsid w:val="001F667B"/>
    <w:rsid w:val="001F6CCA"/>
    <w:rsid w:val="001F74DD"/>
    <w:rsid w:val="001F74EB"/>
    <w:rsid w:val="001F76A1"/>
    <w:rsid w:val="001F7C21"/>
    <w:rsid w:val="00200418"/>
    <w:rsid w:val="00200803"/>
    <w:rsid w:val="00204169"/>
    <w:rsid w:val="00204CCF"/>
    <w:rsid w:val="00205F23"/>
    <w:rsid w:val="00206258"/>
    <w:rsid w:val="00210779"/>
    <w:rsid w:val="002153F1"/>
    <w:rsid w:val="00215ADE"/>
    <w:rsid w:val="00215D6C"/>
    <w:rsid w:val="00220C62"/>
    <w:rsid w:val="00220E3E"/>
    <w:rsid w:val="00221EB6"/>
    <w:rsid w:val="0022331D"/>
    <w:rsid w:val="00233169"/>
    <w:rsid w:val="00233A5B"/>
    <w:rsid w:val="00235480"/>
    <w:rsid w:val="00235EE1"/>
    <w:rsid w:val="00235F98"/>
    <w:rsid w:val="00236205"/>
    <w:rsid w:val="00236839"/>
    <w:rsid w:val="0024014D"/>
    <w:rsid w:val="002408EF"/>
    <w:rsid w:val="002409C2"/>
    <w:rsid w:val="002414DB"/>
    <w:rsid w:val="00242FD9"/>
    <w:rsid w:val="0024305C"/>
    <w:rsid w:val="002450A8"/>
    <w:rsid w:val="00245EE2"/>
    <w:rsid w:val="0024678B"/>
    <w:rsid w:val="00247E33"/>
    <w:rsid w:val="00250026"/>
    <w:rsid w:val="002504F6"/>
    <w:rsid w:val="002517F9"/>
    <w:rsid w:val="00251AF6"/>
    <w:rsid w:val="00252799"/>
    <w:rsid w:val="00253970"/>
    <w:rsid w:val="00253E80"/>
    <w:rsid w:val="002544FF"/>
    <w:rsid w:val="0025574F"/>
    <w:rsid w:val="002562AE"/>
    <w:rsid w:val="0025703C"/>
    <w:rsid w:val="00257856"/>
    <w:rsid w:val="00257D58"/>
    <w:rsid w:val="002600F2"/>
    <w:rsid w:val="00260385"/>
    <w:rsid w:val="00261ECC"/>
    <w:rsid w:val="0026288F"/>
    <w:rsid w:val="00264170"/>
    <w:rsid w:val="002702CA"/>
    <w:rsid w:val="002720E3"/>
    <w:rsid w:val="00272450"/>
    <w:rsid w:val="002731D6"/>
    <w:rsid w:val="00273BE9"/>
    <w:rsid w:val="00274C56"/>
    <w:rsid w:val="00277C2C"/>
    <w:rsid w:val="00277C3B"/>
    <w:rsid w:val="0028224D"/>
    <w:rsid w:val="00282551"/>
    <w:rsid w:val="002831DA"/>
    <w:rsid w:val="00284411"/>
    <w:rsid w:val="00284CEE"/>
    <w:rsid w:val="00291694"/>
    <w:rsid w:val="00291DA4"/>
    <w:rsid w:val="0029309C"/>
    <w:rsid w:val="0029350F"/>
    <w:rsid w:val="00293585"/>
    <w:rsid w:val="00295040"/>
    <w:rsid w:val="00295F28"/>
    <w:rsid w:val="002A3862"/>
    <w:rsid w:val="002A42FC"/>
    <w:rsid w:val="002A6578"/>
    <w:rsid w:val="002A6969"/>
    <w:rsid w:val="002A6CBF"/>
    <w:rsid w:val="002A6FAB"/>
    <w:rsid w:val="002A7298"/>
    <w:rsid w:val="002B1E39"/>
    <w:rsid w:val="002B2DCF"/>
    <w:rsid w:val="002B2F18"/>
    <w:rsid w:val="002B4A79"/>
    <w:rsid w:val="002B6FB2"/>
    <w:rsid w:val="002B7FD3"/>
    <w:rsid w:val="002C0EF0"/>
    <w:rsid w:val="002C4CF6"/>
    <w:rsid w:val="002C594F"/>
    <w:rsid w:val="002C68C0"/>
    <w:rsid w:val="002D04E0"/>
    <w:rsid w:val="002D37DD"/>
    <w:rsid w:val="002D637D"/>
    <w:rsid w:val="002D6EC6"/>
    <w:rsid w:val="002E2AA2"/>
    <w:rsid w:val="002E386E"/>
    <w:rsid w:val="002E6297"/>
    <w:rsid w:val="002E6AA0"/>
    <w:rsid w:val="002E7FA7"/>
    <w:rsid w:val="002F12DA"/>
    <w:rsid w:val="002F392E"/>
    <w:rsid w:val="002F5195"/>
    <w:rsid w:val="002F5E8A"/>
    <w:rsid w:val="002F6E98"/>
    <w:rsid w:val="002F6F95"/>
    <w:rsid w:val="00301F28"/>
    <w:rsid w:val="003020C0"/>
    <w:rsid w:val="0030287C"/>
    <w:rsid w:val="0030294D"/>
    <w:rsid w:val="003037EB"/>
    <w:rsid w:val="00303F6B"/>
    <w:rsid w:val="00305136"/>
    <w:rsid w:val="003058C6"/>
    <w:rsid w:val="00306889"/>
    <w:rsid w:val="00307C09"/>
    <w:rsid w:val="00311A8D"/>
    <w:rsid w:val="00312B81"/>
    <w:rsid w:val="0032020C"/>
    <w:rsid w:val="0032031C"/>
    <w:rsid w:val="003210E1"/>
    <w:rsid w:val="00323431"/>
    <w:rsid w:val="0032398A"/>
    <w:rsid w:val="00323A62"/>
    <w:rsid w:val="003247BE"/>
    <w:rsid w:val="0032668A"/>
    <w:rsid w:val="0032701E"/>
    <w:rsid w:val="003273A6"/>
    <w:rsid w:val="003274DF"/>
    <w:rsid w:val="00327948"/>
    <w:rsid w:val="00327B12"/>
    <w:rsid w:val="00327E00"/>
    <w:rsid w:val="00331520"/>
    <w:rsid w:val="00331601"/>
    <w:rsid w:val="00331FCC"/>
    <w:rsid w:val="003323AA"/>
    <w:rsid w:val="00332502"/>
    <w:rsid w:val="003328BD"/>
    <w:rsid w:val="00335844"/>
    <w:rsid w:val="0033592C"/>
    <w:rsid w:val="00335D4F"/>
    <w:rsid w:val="003379D7"/>
    <w:rsid w:val="003429FA"/>
    <w:rsid w:val="00346F45"/>
    <w:rsid w:val="003508E2"/>
    <w:rsid w:val="003509D7"/>
    <w:rsid w:val="00350B98"/>
    <w:rsid w:val="003520D9"/>
    <w:rsid w:val="00352942"/>
    <w:rsid w:val="00354E64"/>
    <w:rsid w:val="003551DB"/>
    <w:rsid w:val="00356B3E"/>
    <w:rsid w:val="00356F6D"/>
    <w:rsid w:val="00362CB4"/>
    <w:rsid w:val="00364A80"/>
    <w:rsid w:val="00367400"/>
    <w:rsid w:val="00370DE5"/>
    <w:rsid w:val="00374D67"/>
    <w:rsid w:val="003771C2"/>
    <w:rsid w:val="00377E05"/>
    <w:rsid w:val="003802DA"/>
    <w:rsid w:val="0038064E"/>
    <w:rsid w:val="00381C4B"/>
    <w:rsid w:val="003831B0"/>
    <w:rsid w:val="00390755"/>
    <w:rsid w:val="0039199A"/>
    <w:rsid w:val="00392627"/>
    <w:rsid w:val="003933C3"/>
    <w:rsid w:val="00394895"/>
    <w:rsid w:val="00395BC6"/>
    <w:rsid w:val="0039764D"/>
    <w:rsid w:val="003A00D8"/>
    <w:rsid w:val="003A1E65"/>
    <w:rsid w:val="003A28FE"/>
    <w:rsid w:val="003A3248"/>
    <w:rsid w:val="003A3EB6"/>
    <w:rsid w:val="003A40BB"/>
    <w:rsid w:val="003A5519"/>
    <w:rsid w:val="003A5B5C"/>
    <w:rsid w:val="003A7744"/>
    <w:rsid w:val="003B0159"/>
    <w:rsid w:val="003B065A"/>
    <w:rsid w:val="003B2401"/>
    <w:rsid w:val="003B4216"/>
    <w:rsid w:val="003B4BEE"/>
    <w:rsid w:val="003B556C"/>
    <w:rsid w:val="003B58A8"/>
    <w:rsid w:val="003B5C8E"/>
    <w:rsid w:val="003B62C4"/>
    <w:rsid w:val="003B7896"/>
    <w:rsid w:val="003C007F"/>
    <w:rsid w:val="003C0C6F"/>
    <w:rsid w:val="003C2A24"/>
    <w:rsid w:val="003C2BF3"/>
    <w:rsid w:val="003C2FEC"/>
    <w:rsid w:val="003C5E96"/>
    <w:rsid w:val="003C7F24"/>
    <w:rsid w:val="003D0EA9"/>
    <w:rsid w:val="003D30AD"/>
    <w:rsid w:val="003D33E3"/>
    <w:rsid w:val="003D41C3"/>
    <w:rsid w:val="003E01DB"/>
    <w:rsid w:val="003E3F54"/>
    <w:rsid w:val="003E4AFE"/>
    <w:rsid w:val="003E534F"/>
    <w:rsid w:val="003E55E4"/>
    <w:rsid w:val="003E65F5"/>
    <w:rsid w:val="003E783A"/>
    <w:rsid w:val="003E7CC8"/>
    <w:rsid w:val="003E7D2B"/>
    <w:rsid w:val="003F009A"/>
    <w:rsid w:val="003F0920"/>
    <w:rsid w:val="003F15C2"/>
    <w:rsid w:val="003F2CE2"/>
    <w:rsid w:val="003F346C"/>
    <w:rsid w:val="003F5F42"/>
    <w:rsid w:val="003F6001"/>
    <w:rsid w:val="003F73D3"/>
    <w:rsid w:val="003F78FD"/>
    <w:rsid w:val="003F7A3D"/>
    <w:rsid w:val="004005D5"/>
    <w:rsid w:val="0040241F"/>
    <w:rsid w:val="004035E8"/>
    <w:rsid w:val="004037AC"/>
    <w:rsid w:val="0040432C"/>
    <w:rsid w:val="00404A30"/>
    <w:rsid w:val="0040576C"/>
    <w:rsid w:val="00407ECF"/>
    <w:rsid w:val="00413EE8"/>
    <w:rsid w:val="00413EFB"/>
    <w:rsid w:val="0041436F"/>
    <w:rsid w:val="00415CA4"/>
    <w:rsid w:val="00415E64"/>
    <w:rsid w:val="004168AC"/>
    <w:rsid w:val="00416EAC"/>
    <w:rsid w:val="00416FCE"/>
    <w:rsid w:val="00417FC2"/>
    <w:rsid w:val="0042040C"/>
    <w:rsid w:val="004211BB"/>
    <w:rsid w:val="00424168"/>
    <w:rsid w:val="00427B5A"/>
    <w:rsid w:val="0043080E"/>
    <w:rsid w:val="004320AC"/>
    <w:rsid w:val="0043465F"/>
    <w:rsid w:val="00436033"/>
    <w:rsid w:val="004376D4"/>
    <w:rsid w:val="00437E46"/>
    <w:rsid w:val="004411C3"/>
    <w:rsid w:val="00442973"/>
    <w:rsid w:val="004431B7"/>
    <w:rsid w:val="00443562"/>
    <w:rsid w:val="004439B5"/>
    <w:rsid w:val="004468BC"/>
    <w:rsid w:val="004469BF"/>
    <w:rsid w:val="00451A45"/>
    <w:rsid w:val="00453DA4"/>
    <w:rsid w:val="00454572"/>
    <w:rsid w:val="00456AD6"/>
    <w:rsid w:val="00456DD7"/>
    <w:rsid w:val="0045754A"/>
    <w:rsid w:val="00461338"/>
    <w:rsid w:val="00465034"/>
    <w:rsid w:val="0046681D"/>
    <w:rsid w:val="00466F6F"/>
    <w:rsid w:val="004671F6"/>
    <w:rsid w:val="00467B42"/>
    <w:rsid w:val="00467E0F"/>
    <w:rsid w:val="00470C3B"/>
    <w:rsid w:val="0047259F"/>
    <w:rsid w:val="004726C5"/>
    <w:rsid w:val="0047601E"/>
    <w:rsid w:val="00480BD3"/>
    <w:rsid w:val="00481389"/>
    <w:rsid w:val="00482D6E"/>
    <w:rsid w:val="00483CAD"/>
    <w:rsid w:val="00484AED"/>
    <w:rsid w:val="00485CB4"/>
    <w:rsid w:val="0048683D"/>
    <w:rsid w:val="004902B3"/>
    <w:rsid w:val="00490B44"/>
    <w:rsid w:val="00490DE2"/>
    <w:rsid w:val="004962DD"/>
    <w:rsid w:val="00497B49"/>
    <w:rsid w:val="004A1F2B"/>
    <w:rsid w:val="004A1FD8"/>
    <w:rsid w:val="004A27B0"/>
    <w:rsid w:val="004A31D2"/>
    <w:rsid w:val="004A33E3"/>
    <w:rsid w:val="004A3C35"/>
    <w:rsid w:val="004A51B2"/>
    <w:rsid w:val="004A60B5"/>
    <w:rsid w:val="004A61E2"/>
    <w:rsid w:val="004A682C"/>
    <w:rsid w:val="004A799C"/>
    <w:rsid w:val="004B2204"/>
    <w:rsid w:val="004B3154"/>
    <w:rsid w:val="004B5428"/>
    <w:rsid w:val="004B58CC"/>
    <w:rsid w:val="004B6F28"/>
    <w:rsid w:val="004B7BF3"/>
    <w:rsid w:val="004C0039"/>
    <w:rsid w:val="004C18B4"/>
    <w:rsid w:val="004C449C"/>
    <w:rsid w:val="004C5DF1"/>
    <w:rsid w:val="004C7C1E"/>
    <w:rsid w:val="004C7DAE"/>
    <w:rsid w:val="004D1060"/>
    <w:rsid w:val="004D11C5"/>
    <w:rsid w:val="004D2212"/>
    <w:rsid w:val="004D2FCC"/>
    <w:rsid w:val="004D3B68"/>
    <w:rsid w:val="004D42F6"/>
    <w:rsid w:val="004D54FA"/>
    <w:rsid w:val="004D7926"/>
    <w:rsid w:val="004E04C3"/>
    <w:rsid w:val="004E0E63"/>
    <w:rsid w:val="004E149F"/>
    <w:rsid w:val="004E1DC8"/>
    <w:rsid w:val="004E36FD"/>
    <w:rsid w:val="004E3959"/>
    <w:rsid w:val="004E67B8"/>
    <w:rsid w:val="004E7460"/>
    <w:rsid w:val="004F0C46"/>
    <w:rsid w:val="004F39C8"/>
    <w:rsid w:val="004F530E"/>
    <w:rsid w:val="004F75F2"/>
    <w:rsid w:val="004F7E7E"/>
    <w:rsid w:val="005005D4"/>
    <w:rsid w:val="0050147A"/>
    <w:rsid w:val="005029AF"/>
    <w:rsid w:val="00502A80"/>
    <w:rsid w:val="00502F0A"/>
    <w:rsid w:val="00503F75"/>
    <w:rsid w:val="00504ABD"/>
    <w:rsid w:val="00505939"/>
    <w:rsid w:val="005065F3"/>
    <w:rsid w:val="00510C82"/>
    <w:rsid w:val="005117A0"/>
    <w:rsid w:val="00512293"/>
    <w:rsid w:val="00512374"/>
    <w:rsid w:val="005147A8"/>
    <w:rsid w:val="00514810"/>
    <w:rsid w:val="00514AF9"/>
    <w:rsid w:val="00515FA3"/>
    <w:rsid w:val="0051668B"/>
    <w:rsid w:val="00521969"/>
    <w:rsid w:val="00522A6C"/>
    <w:rsid w:val="00523810"/>
    <w:rsid w:val="00523CFF"/>
    <w:rsid w:val="0052473D"/>
    <w:rsid w:val="005260E0"/>
    <w:rsid w:val="0052779E"/>
    <w:rsid w:val="00530231"/>
    <w:rsid w:val="005316D8"/>
    <w:rsid w:val="00531DED"/>
    <w:rsid w:val="0053605E"/>
    <w:rsid w:val="00537244"/>
    <w:rsid w:val="005377E9"/>
    <w:rsid w:val="00537A04"/>
    <w:rsid w:val="00541761"/>
    <w:rsid w:val="00541BEA"/>
    <w:rsid w:val="005425AF"/>
    <w:rsid w:val="00544A6E"/>
    <w:rsid w:val="00544F0E"/>
    <w:rsid w:val="005455C6"/>
    <w:rsid w:val="00545AD9"/>
    <w:rsid w:val="005460E7"/>
    <w:rsid w:val="00547603"/>
    <w:rsid w:val="00550413"/>
    <w:rsid w:val="00550707"/>
    <w:rsid w:val="00555C97"/>
    <w:rsid w:val="00555EFC"/>
    <w:rsid w:val="00556739"/>
    <w:rsid w:val="0056059A"/>
    <w:rsid w:val="00562D9C"/>
    <w:rsid w:val="00562EB6"/>
    <w:rsid w:val="00565EDC"/>
    <w:rsid w:val="005661BF"/>
    <w:rsid w:val="0057052B"/>
    <w:rsid w:val="0057122E"/>
    <w:rsid w:val="00571821"/>
    <w:rsid w:val="005728A6"/>
    <w:rsid w:val="00574CF5"/>
    <w:rsid w:val="00577F92"/>
    <w:rsid w:val="005803E5"/>
    <w:rsid w:val="005814F8"/>
    <w:rsid w:val="00582B53"/>
    <w:rsid w:val="00582D46"/>
    <w:rsid w:val="00585B13"/>
    <w:rsid w:val="00586522"/>
    <w:rsid w:val="00587C89"/>
    <w:rsid w:val="00591EDC"/>
    <w:rsid w:val="005928C2"/>
    <w:rsid w:val="0059325A"/>
    <w:rsid w:val="00593890"/>
    <w:rsid w:val="0059472D"/>
    <w:rsid w:val="0059737D"/>
    <w:rsid w:val="00597491"/>
    <w:rsid w:val="005A089A"/>
    <w:rsid w:val="005A29BC"/>
    <w:rsid w:val="005A4483"/>
    <w:rsid w:val="005A481D"/>
    <w:rsid w:val="005A705C"/>
    <w:rsid w:val="005B00EB"/>
    <w:rsid w:val="005B09E8"/>
    <w:rsid w:val="005B3467"/>
    <w:rsid w:val="005B37FC"/>
    <w:rsid w:val="005B424D"/>
    <w:rsid w:val="005B5CC6"/>
    <w:rsid w:val="005B5F79"/>
    <w:rsid w:val="005B6AB0"/>
    <w:rsid w:val="005B73E4"/>
    <w:rsid w:val="005B780C"/>
    <w:rsid w:val="005C038A"/>
    <w:rsid w:val="005C0E6F"/>
    <w:rsid w:val="005C263D"/>
    <w:rsid w:val="005C2DD6"/>
    <w:rsid w:val="005C338A"/>
    <w:rsid w:val="005C382C"/>
    <w:rsid w:val="005C6135"/>
    <w:rsid w:val="005C733D"/>
    <w:rsid w:val="005D207D"/>
    <w:rsid w:val="005D258B"/>
    <w:rsid w:val="005D2DE1"/>
    <w:rsid w:val="005D45D8"/>
    <w:rsid w:val="005D7229"/>
    <w:rsid w:val="005E1043"/>
    <w:rsid w:val="005E2BA3"/>
    <w:rsid w:val="005E3948"/>
    <w:rsid w:val="005E4BC0"/>
    <w:rsid w:val="005E5558"/>
    <w:rsid w:val="005E6B4E"/>
    <w:rsid w:val="005E7D52"/>
    <w:rsid w:val="005F13C7"/>
    <w:rsid w:val="005F295F"/>
    <w:rsid w:val="005F333A"/>
    <w:rsid w:val="005F37AC"/>
    <w:rsid w:val="005F4259"/>
    <w:rsid w:val="005F628C"/>
    <w:rsid w:val="005F6958"/>
    <w:rsid w:val="0060287E"/>
    <w:rsid w:val="006042F7"/>
    <w:rsid w:val="0060482C"/>
    <w:rsid w:val="006054FB"/>
    <w:rsid w:val="006060F6"/>
    <w:rsid w:val="00606509"/>
    <w:rsid w:val="006065EF"/>
    <w:rsid w:val="006073A5"/>
    <w:rsid w:val="00607763"/>
    <w:rsid w:val="00607DF5"/>
    <w:rsid w:val="00612197"/>
    <w:rsid w:val="0061244A"/>
    <w:rsid w:val="00614B17"/>
    <w:rsid w:val="006156CE"/>
    <w:rsid w:val="00616184"/>
    <w:rsid w:val="0062125F"/>
    <w:rsid w:val="0062132A"/>
    <w:rsid w:val="0062297D"/>
    <w:rsid w:val="00622DA3"/>
    <w:rsid w:val="00623C33"/>
    <w:rsid w:val="0062403F"/>
    <w:rsid w:val="00624259"/>
    <w:rsid w:val="006246D4"/>
    <w:rsid w:val="00626052"/>
    <w:rsid w:val="0062671F"/>
    <w:rsid w:val="006268E4"/>
    <w:rsid w:val="00626B75"/>
    <w:rsid w:val="00626BAE"/>
    <w:rsid w:val="00630A7D"/>
    <w:rsid w:val="006338B0"/>
    <w:rsid w:val="00633F69"/>
    <w:rsid w:val="0063402B"/>
    <w:rsid w:val="00634034"/>
    <w:rsid w:val="006409E8"/>
    <w:rsid w:val="00645031"/>
    <w:rsid w:val="006463C7"/>
    <w:rsid w:val="0065183C"/>
    <w:rsid w:val="0065705F"/>
    <w:rsid w:val="00657B52"/>
    <w:rsid w:val="00661590"/>
    <w:rsid w:val="00661F0A"/>
    <w:rsid w:val="00664039"/>
    <w:rsid w:val="0066554D"/>
    <w:rsid w:val="00665A0E"/>
    <w:rsid w:val="00665D6A"/>
    <w:rsid w:val="00666E38"/>
    <w:rsid w:val="00670A9B"/>
    <w:rsid w:val="006721FE"/>
    <w:rsid w:val="006740C3"/>
    <w:rsid w:val="00674481"/>
    <w:rsid w:val="00674920"/>
    <w:rsid w:val="00677297"/>
    <w:rsid w:val="00680638"/>
    <w:rsid w:val="0068397F"/>
    <w:rsid w:val="00683BDB"/>
    <w:rsid w:val="00683EE9"/>
    <w:rsid w:val="00687460"/>
    <w:rsid w:val="00687875"/>
    <w:rsid w:val="0069054D"/>
    <w:rsid w:val="00690EB4"/>
    <w:rsid w:val="006916FE"/>
    <w:rsid w:val="00692A83"/>
    <w:rsid w:val="006934B5"/>
    <w:rsid w:val="00693634"/>
    <w:rsid w:val="006940F9"/>
    <w:rsid w:val="0069435F"/>
    <w:rsid w:val="00696B17"/>
    <w:rsid w:val="00696EF4"/>
    <w:rsid w:val="006A0694"/>
    <w:rsid w:val="006A07BB"/>
    <w:rsid w:val="006A1B7C"/>
    <w:rsid w:val="006A25F1"/>
    <w:rsid w:val="006A2D27"/>
    <w:rsid w:val="006A3AC0"/>
    <w:rsid w:val="006A6878"/>
    <w:rsid w:val="006A7CF6"/>
    <w:rsid w:val="006B2815"/>
    <w:rsid w:val="006B2CC3"/>
    <w:rsid w:val="006B47EA"/>
    <w:rsid w:val="006B48DB"/>
    <w:rsid w:val="006B5022"/>
    <w:rsid w:val="006C01C6"/>
    <w:rsid w:val="006C05FE"/>
    <w:rsid w:val="006C0672"/>
    <w:rsid w:val="006C2878"/>
    <w:rsid w:val="006C4AF8"/>
    <w:rsid w:val="006C4C72"/>
    <w:rsid w:val="006C6A44"/>
    <w:rsid w:val="006C7477"/>
    <w:rsid w:val="006C775F"/>
    <w:rsid w:val="006C7CD0"/>
    <w:rsid w:val="006D04D4"/>
    <w:rsid w:val="006D0BAC"/>
    <w:rsid w:val="006D1431"/>
    <w:rsid w:val="006D1AD6"/>
    <w:rsid w:val="006D2EC0"/>
    <w:rsid w:val="006D3AF7"/>
    <w:rsid w:val="006D579C"/>
    <w:rsid w:val="006D5FBC"/>
    <w:rsid w:val="006D6984"/>
    <w:rsid w:val="006D7F23"/>
    <w:rsid w:val="006E0002"/>
    <w:rsid w:val="006E0348"/>
    <w:rsid w:val="006E1EA3"/>
    <w:rsid w:val="006E26E0"/>
    <w:rsid w:val="006E4402"/>
    <w:rsid w:val="006E485D"/>
    <w:rsid w:val="006E5262"/>
    <w:rsid w:val="006E5E19"/>
    <w:rsid w:val="006E69F8"/>
    <w:rsid w:val="006E7959"/>
    <w:rsid w:val="006F1421"/>
    <w:rsid w:val="006F20A0"/>
    <w:rsid w:val="006F33AE"/>
    <w:rsid w:val="006F4218"/>
    <w:rsid w:val="006F42B2"/>
    <w:rsid w:val="006F73E4"/>
    <w:rsid w:val="006F7574"/>
    <w:rsid w:val="00700AB2"/>
    <w:rsid w:val="00700C15"/>
    <w:rsid w:val="00700DB0"/>
    <w:rsid w:val="00701CC0"/>
    <w:rsid w:val="00701EE0"/>
    <w:rsid w:val="00702923"/>
    <w:rsid w:val="007062BE"/>
    <w:rsid w:val="00706F54"/>
    <w:rsid w:val="00707CE9"/>
    <w:rsid w:val="00712E7F"/>
    <w:rsid w:val="0071636F"/>
    <w:rsid w:val="00716F7F"/>
    <w:rsid w:val="007205E5"/>
    <w:rsid w:val="00721CDE"/>
    <w:rsid w:val="00724DA0"/>
    <w:rsid w:val="00724F4F"/>
    <w:rsid w:val="00726688"/>
    <w:rsid w:val="007266A4"/>
    <w:rsid w:val="00727846"/>
    <w:rsid w:val="007313D4"/>
    <w:rsid w:val="007331FA"/>
    <w:rsid w:val="007361C0"/>
    <w:rsid w:val="00740335"/>
    <w:rsid w:val="007406DD"/>
    <w:rsid w:val="007412E4"/>
    <w:rsid w:val="00742DBA"/>
    <w:rsid w:val="00743678"/>
    <w:rsid w:val="007453F9"/>
    <w:rsid w:val="00745FB5"/>
    <w:rsid w:val="00746356"/>
    <w:rsid w:val="00746812"/>
    <w:rsid w:val="007472B9"/>
    <w:rsid w:val="00750755"/>
    <w:rsid w:val="00754631"/>
    <w:rsid w:val="007557FB"/>
    <w:rsid w:val="00757E0A"/>
    <w:rsid w:val="0076034B"/>
    <w:rsid w:val="00761473"/>
    <w:rsid w:val="007629F3"/>
    <w:rsid w:val="00763066"/>
    <w:rsid w:val="007649F6"/>
    <w:rsid w:val="00764C71"/>
    <w:rsid w:val="00764CED"/>
    <w:rsid w:val="00764DC1"/>
    <w:rsid w:val="00765C42"/>
    <w:rsid w:val="00773021"/>
    <w:rsid w:val="00773C9F"/>
    <w:rsid w:val="00775136"/>
    <w:rsid w:val="00775F45"/>
    <w:rsid w:val="00775FDA"/>
    <w:rsid w:val="0078250E"/>
    <w:rsid w:val="00782BA2"/>
    <w:rsid w:val="00783076"/>
    <w:rsid w:val="0078381B"/>
    <w:rsid w:val="0078412D"/>
    <w:rsid w:val="00784804"/>
    <w:rsid w:val="00785C66"/>
    <w:rsid w:val="00785CF3"/>
    <w:rsid w:val="00787453"/>
    <w:rsid w:val="00787768"/>
    <w:rsid w:val="00790039"/>
    <w:rsid w:val="00792309"/>
    <w:rsid w:val="0079262A"/>
    <w:rsid w:val="00792A9D"/>
    <w:rsid w:val="00792B09"/>
    <w:rsid w:val="007A2E9F"/>
    <w:rsid w:val="007A49B5"/>
    <w:rsid w:val="007A7AC5"/>
    <w:rsid w:val="007B0AF4"/>
    <w:rsid w:val="007B101C"/>
    <w:rsid w:val="007B1A83"/>
    <w:rsid w:val="007B2F8A"/>
    <w:rsid w:val="007B41D6"/>
    <w:rsid w:val="007B46D1"/>
    <w:rsid w:val="007B5FD1"/>
    <w:rsid w:val="007B633F"/>
    <w:rsid w:val="007C0325"/>
    <w:rsid w:val="007C1007"/>
    <w:rsid w:val="007C109D"/>
    <w:rsid w:val="007C1AAB"/>
    <w:rsid w:val="007C3C70"/>
    <w:rsid w:val="007C4681"/>
    <w:rsid w:val="007C4865"/>
    <w:rsid w:val="007C5401"/>
    <w:rsid w:val="007C540B"/>
    <w:rsid w:val="007C545E"/>
    <w:rsid w:val="007C678E"/>
    <w:rsid w:val="007C6A72"/>
    <w:rsid w:val="007D1534"/>
    <w:rsid w:val="007D21E1"/>
    <w:rsid w:val="007D4DB8"/>
    <w:rsid w:val="007D537E"/>
    <w:rsid w:val="007D6452"/>
    <w:rsid w:val="007E0D2B"/>
    <w:rsid w:val="007E25D4"/>
    <w:rsid w:val="007E3924"/>
    <w:rsid w:val="007E4235"/>
    <w:rsid w:val="007E5FAC"/>
    <w:rsid w:val="007E626F"/>
    <w:rsid w:val="007E6B31"/>
    <w:rsid w:val="007F0837"/>
    <w:rsid w:val="007F1944"/>
    <w:rsid w:val="007F36DF"/>
    <w:rsid w:val="007F4D6E"/>
    <w:rsid w:val="007F62CC"/>
    <w:rsid w:val="007F6FAB"/>
    <w:rsid w:val="0080122F"/>
    <w:rsid w:val="00802C3F"/>
    <w:rsid w:val="0080421B"/>
    <w:rsid w:val="00804B81"/>
    <w:rsid w:val="00805206"/>
    <w:rsid w:val="008059EA"/>
    <w:rsid w:val="008067E6"/>
    <w:rsid w:val="00810149"/>
    <w:rsid w:val="00810592"/>
    <w:rsid w:val="008105A2"/>
    <w:rsid w:val="00810C99"/>
    <w:rsid w:val="0081175D"/>
    <w:rsid w:val="00812773"/>
    <w:rsid w:val="00813129"/>
    <w:rsid w:val="0081396E"/>
    <w:rsid w:val="00813A60"/>
    <w:rsid w:val="008141DA"/>
    <w:rsid w:val="00814731"/>
    <w:rsid w:val="00815012"/>
    <w:rsid w:val="00816325"/>
    <w:rsid w:val="008208B3"/>
    <w:rsid w:val="00823C94"/>
    <w:rsid w:val="008307D3"/>
    <w:rsid w:val="00831054"/>
    <w:rsid w:val="00831730"/>
    <w:rsid w:val="00832721"/>
    <w:rsid w:val="00833FB5"/>
    <w:rsid w:val="008350B2"/>
    <w:rsid w:val="008352FA"/>
    <w:rsid w:val="0083698F"/>
    <w:rsid w:val="00837CF7"/>
    <w:rsid w:val="008407C2"/>
    <w:rsid w:val="00843B9A"/>
    <w:rsid w:val="0084476C"/>
    <w:rsid w:val="00844D18"/>
    <w:rsid w:val="00850637"/>
    <w:rsid w:val="0085151D"/>
    <w:rsid w:val="00851523"/>
    <w:rsid w:val="00851A3C"/>
    <w:rsid w:val="00851CCB"/>
    <w:rsid w:val="00852D32"/>
    <w:rsid w:val="00852E37"/>
    <w:rsid w:val="00854B0C"/>
    <w:rsid w:val="00854F14"/>
    <w:rsid w:val="00856005"/>
    <w:rsid w:val="008565F7"/>
    <w:rsid w:val="008566EA"/>
    <w:rsid w:val="0085766A"/>
    <w:rsid w:val="008576D0"/>
    <w:rsid w:val="00861A8F"/>
    <w:rsid w:val="00862E68"/>
    <w:rsid w:val="00863CA2"/>
    <w:rsid w:val="00866F3F"/>
    <w:rsid w:val="008713D9"/>
    <w:rsid w:val="008713EA"/>
    <w:rsid w:val="0087175F"/>
    <w:rsid w:val="008721DB"/>
    <w:rsid w:val="00873996"/>
    <w:rsid w:val="00874CF0"/>
    <w:rsid w:val="00875D80"/>
    <w:rsid w:val="00876AEA"/>
    <w:rsid w:val="0087708A"/>
    <w:rsid w:val="00880E00"/>
    <w:rsid w:val="00881DD9"/>
    <w:rsid w:val="0088265E"/>
    <w:rsid w:val="008833E2"/>
    <w:rsid w:val="00890152"/>
    <w:rsid w:val="00890167"/>
    <w:rsid w:val="008916C5"/>
    <w:rsid w:val="008918CD"/>
    <w:rsid w:val="00891C78"/>
    <w:rsid w:val="00893260"/>
    <w:rsid w:val="00893686"/>
    <w:rsid w:val="0089446F"/>
    <w:rsid w:val="00894C57"/>
    <w:rsid w:val="00895F32"/>
    <w:rsid w:val="008962D7"/>
    <w:rsid w:val="00896EAD"/>
    <w:rsid w:val="008A0DB9"/>
    <w:rsid w:val="008A1A7D"/>
    <w:rsid w:val="008A2739"/>
    <w:rsid w:val="008A42AF"/>
    <w:rsid w:val="008A4E1F"/>
    <w:rsid w:val="008A5D11"/>
    <w:rsid w:val="008A641C"/>
    <w:rsid w:val="008A65D3"/>
    <w:rsid w:val="008A6BAD"/>
    <w:rsid w:val="008A6BF1"/>
    <w:rsid w:val="008A7384"/>
    <w:rsid w:val="008B33F5"/>
    <w:rsid w:val="008B5A1D"/>
    <w:rsid w:val="008B5F2E"/>
    <w:rsid w:val="008B6D8E"/>
    <w:rsid w:val="008B7A5C"/>
    <w:rsid w:val="008C06BE"/>
    <w:rsid w:val="008C20FF"/>
    <w:rsid w:val="008C268D"/>
    <w:rsid w:val="008C3022"/>
    <w:rsid w:val="008C33E5"/>
    <w:rsid w:val="008C4835"/>
    <w:rsid w:val="008C4BBF"/>
    <w:rsid w:val="008C6DDE"/>
    <w:rsid w:val="008C7CD6"/>
    <w:rsid w:val="008D126A"/>
    <w:rsid w:val="008D2157"/>
    <w:rsid w:val="008D2974"/>
    <w:rsid w:val="008D2A0B"/>
    <w:rsid w:val="008D3DDC"/>
    <w:rsid w:val="008D739E"/>
    <w:rsid w:val="008D7A59"/>
    <w:rsid w:val="008D7B4F"/>
    <w:rsid w:val="008E085A"/>
    <w:rsid w:val="008E1265"/>
    <w:rsid w:val="008E1ECA"/>
    <w:rsid w:val="008E2D24"/>
    <w:rsid w:val="008E55AE"/>
    <w:rsid w:val="008E67E2"/>
    <w:rsid w:val="008E6BCD"/>
    <w:rsid w:val="008E6BE5"/>
    <w:rsid w:val="008E6D12"/>
    <w:rsid w:val="008F06EA"/>
    <w:rsid w:val="008F076E"/>
    <w:rsid w:val="008F085A"/>
    <w:rsid w:val="008F0C09"/>
    <w:rsid w:val="008F1220"/>
    <w:rsid w:val="008F159A"/>
    <w:rsid w:val="008F1DB5"/>
    <w:rsid w:val="008F58B4"/>
    <w:rsid w:val="008F5B3E"/>
    <w:rsid w:val="0090104A"/>
    <w:rsid w:val="0090192F"/>
    <w:rsid w:val="00903597"/>
    <w:rsid w:val="009035C8"/>
    <w:rsid w:val="00903D59"/>
    <w:rsid w:val="00905DF7"/>
    <w:rsid w:val="00910E46"/>
    <w:rsid w:val="00911061"/>
    <w:rsid w:val="009130AA"/>
    <w:rsid w:val="0091528C"/>
    <w:rsid w:val="009159C0"/>
    <w:rsid w:val="009168D7"/>
    <w:rsid w:val="0091692D"/>
    <w:rsid w:val="00916EE9"/>
    <w:rsid w:val="00917201"/>
    <w:rsid w:val="0092044D"/>
    <w:rsid w:val="009209F3"/>
    <w:rsid w:val="00923C3D"/>
    <w:rsid w:val="00924095"/>
    <w:rsid w:val="00924C92"/>
    <w:rsid w:val="0092581C"/>
    <w:rsid w:val="009263E2"/>
    <w:rsid w:val="009272D5"/>
    <w:rsid w:val="00931272"/>
    <w:rsid w:val="00931D4B"/>
    <w:rsid w:val="00932284"/>
    <w:rsid w:val="0093463E"/>
    <w:rsid w:val="00934DF9"/>
    <w:rsid w:val="00935551"/>
    <w:rsid w:val="0093640A"/>
    <w:rsid w:val="00936E2E"/>
    <w:rsid w:val="00941527"/>
    <w:rsid w:val="00942165"/>
    <w:rsid w:val="00942B6D"/>
    <w:rsid w:val="00945B40"/>
    <w:rsid w:val="00946B61"/>
    <w:rsid w:val="00950188"/>
    <w:rsid w:val="00950441"/>
    <w:rsid w:val="00951F82"/>
    <w:rsid w:val="00956CCC"/>
    <w:rsid w:val="00957221"/>
    <w:rsid w:val="00961059"/>
    <w:rsid w:val="009619C2"/>
    <w:rsid w:val="0096278B"/>
    <w:rsid w:val="00962A72"/>
    <w:rsid w:val="009645B3"/>
    <w:rsid w:val="009665E0"/>
    <w:rsid w:val="00967D74"/>
    <w:rsid w:val="0097011B"/>
    <w:rsid w:val="0097227F"/>
    <w:rsid w:val="009749DB"/>
    <w:rsid w:val="00974B60"/>
    <w:rsid w:val="00974D98"/>
    <w:rsid w:val="009753F8"/>
    <w:rsid w:val="00975BDF"/>
    <w:rsid w:val="00976012"/>
    <w:rsid w:val="009774B1"/>
    <w:rsid w:val="00977636"/>
    <w:rsid w:val="00980540"/>
    <w:rsid w:val="00981448"/>
    <w:rsid w:val="009831A5"/>
    <w:rsid w:val="00984C10"/>
    <w:rsid w:val="00984D20"/>
    <w:rsid w:val="0098636B"/>
    <w:rsid w:val="009867F1"/>
    <w:rsid w:val="00986948"/>
    <w:rsid w:val="00986CB6"/>
    <w:rsid w:val="00986F6E"/>
    <w:rsid w:val="00987280"/>
    <w:rsid w:val="00992231"/>
    <w:rsid w:val="00992610"/>
    <w:rsid w:val="00993E70"/>
    <w:rsid w:val="00994440"/>
    <w:rsid w:val="009964FA"/>
    <w:rsid w:val="0099733E"/>
    <w:rsid w:val="009976E6"/>
    <w:rsid w:val="009A2CB3"/>
    <w:rsid w:val="009A54E7"/>
    <w:rsid w:val="009A62F2"/>
    <w:rsid w:val="009A6909"/>
    <w:rsid w:val="009A7505"/>
    <w:rsid w:val="009B04EE"/>
    <w:rsid w:val="009B08B1"/>
    <w:rsid w:val="009B3258"/>
    <w:rsid w:val="009B3603"/>
    <w:rsid w:val="009B5A89"/>
    <w:rsid w:val="009B68AD"/>
    <w:rsid w:val="009B7445"/>
    <w:rsid w:val="009C044A"/>
    <w:rsid w:val="009C0843"/>
    <w:rsid w:val="009C1408"/>
    <w:rsid w:val="009C174B"/>
    <w:rsid w:val="009C2C76"/>
    <w:rsid w:val="009C38BF"/>
    <w:rsid w:val="009C521F"/>
    <w:rsid w:val="009C5489"/>
    <w:rsid w:val="009C58C2"/>
    <w:rsid w:val="009C5C0B"/>
    <w:rsid w:val="009D011A"/>
    <w:rsid w:val="009D0334"/>
    <w:rsid w:val="009D0893"/>
    <w:rsid w:val="009D1F3A"/>
    <w:rsid w:val="009D1FD0"/>
    <w:rsid w:val="009D380C"/>
    <w:rsid w:val="009D3C97"/>
    <w:rsid w:val="009D40FC"/>
    <w:rsid w:val="009D4C16"/>
    <w:rsid w:val="009D4DE7"/>
    <w:rsid w:val="009D5BB1"/>
    <w:rsid w:val="009D6A48"/>
    <w:rsid w:val="009D6D41"/>
    <w:rsid w:val="009D74D4"/>
    <w:rsid w:val="009E0192"/>
    <w:rsid w:val="009E0379"/>
    <w:rsid w:val="009E1240"/>
    <w:rsid w:val="009E17B7"/>
    <w:rsid w:val="009E21CD"/>
    <w:rsid w:val="009E29FD"/>
    <w:rsid w:val="009E2CE4"/>
    <w:rsid w:val="009F2CA0"/>
    <w:rsid w:val="009F36BD"/>
    <w:rsid w:val="009F4886"/>
    <w:rsid w:val="009F606F"/>
    <w:rsid w:val="009F61F7"/>
    <w:rsid w:val="009F6833"/>
    <w:rsid w:val="00A001C5"/>
    <w:rsid w:val="00A0200B"/>
    <w:rsid w:val="00A02308"/>
    <w:rsid w:val="00A04411"/>
    <w:rsid w:val="00A05940"/>
    <w:rsid w:val="00A07837"/>
    <w:rsid w:val="00A117C8"/>
    <w:rsid w:val="00A11EC8"/>
    <w:rsid w:val="00A12BE1"/>
    <w:rsid w:val="00A167C1"/>
    <w:rsid w:val="00A1776A"/>
    <w:rsid w:val="00A17BD6"/>
    <w:rsid w:val="00A22473"/>
    <w:rsid w:val="00A23490"/>
    <w:rsid w:val="00A25033"/>
    <w:rsid w:val="00A303E5"/>
    <w:rsid w:val="00A30578"/>
    <w:rsid w:val="00A307AA"/>
    <w:rsid w:val="00A31507"/>
    <w:rsid w:val="00A316BE"/>
    <w:rsid w:val="00A3406F"/>
    <w:rsid w:val="00A34272"/>
    <w:rsid w:val="00A34383"/>
    <w:rsid w:val="00A3465B"/>
    <w:rsid w:val="00A346C9"/>
    <w:rsid w:val="00A34B93"/>
    <w:rsid w:val="00A356CB"/>
    <w:rsid w:val="00A35896"/>
    <w:rsid w:val="00A36231"/>
    <w:rsid w:val="00A36DAB"/>
    <w:rsid w:val="00A402E5"/>
    <w:rsid w:val="00A40C8C"/>
    <w:rsid w:val="00A418C1"/>
    <w:rsid w:val="00A41AC1"/>
    <w:rsid w:val="00A41E9E"/>
    <w:rsid w:val="00A42DED"/>
    <w:rsid w:val="00A4382C"/>
    <w:rsid w:val="00A44DC7"/>
    <w:rsid w:val="00A45C8B"/>
    <w:rsid w:val="00A461F2"/>
    <w:rsid w:val="00A479A2"/>
    <w:rsid w:val="00A47B9A"/>
    <w:rsid w:val="00A502DB"/>
    <w:rsid w:val="00A50E61"/>
    <w:rsid w:val="00A50EBF"/>
    <w:rsid w:val="00A5120A"/>
    <w:rsid w:val="00A52496"/>
    <w:rsid w:val="00A52959"/>
    <w:rsid w:val="00A540B6"/>
    <w:rsid w:val="00A566DA"/>
    <w:rsid w:val="00A5720A"/>
    <w:rsid w:val="00A57AC0"/>
    <w:rsid w:val="00A6111C"/>
    <w:rsid w:val="00A632C6"/>
    <w:rsid w:val="00A641F7"/>
    <w:rsid w:val="00A64F2F"/>
    <w:rsid w:val="00A67A88"/>
    <w:rsid w:val="00A67CAE"/>
    <w:rsid w:val="00A70147"/>
    <w:rsid w:val="00A72435"/>
    <w:rsid w:val="00A7499E"/>
    <w:rsid w:val="00A74A6C"/>
    <w:rsid w:val="00A764C4"/>
    <w:rsid w:val="00A80299"/>
    <w:rsid w:val="00A810DD"/>
    <w:rsid w:val="00A83405"/>
    <w:rsid w:val="00A86614"/>
    <w:rsid w:val="00A90E78"/>
    <w:rsid w:val="00A91135"/>
    <w:rsid w:val="00A91432"/>
    <w:rsid w:val="00A92506"/>
    <w:rsid w:val="00A93888"/>
    <w:rsid w:val="00AA1CD1"/>
    <w:rsid w:val="00AA4953"/>
    <w:rsid w:val="00AA541B"/>
    <w:rsid w:val="00AA64B9"/>
    <w:rsid w:val="00AA7A04"/>
    <w:rsid w:val="00AB1259"/>
    <w:rsid w:val="00AB13FD"/>
    <w:rsid w:val="00AB38FC"/>
    <w:rsid w:val="00AB3984"/>
    <w:rsid w:val="00AB4E03"/>
    <w:rsid w:val="00AB5B9B"/>
    <w:rsid w:val="00AB5FD1"/>
    <w:rsid w:val="00AB61FD"/>
    <w:rsid w:val="00AB7936"/>
    <w:rsid w:val="00AC1B9C"/>
    <w:rsid w:val="00AC42FD"/>
    <w:rsid w:val="00AC4F48"/>
    <w:rsid w:val="00AC5DCE"/>
    <w:rsid w:val="00AD0FAB"/>
    <w:rsid w:val="00AD2ACA"/>
    <w:rsid w:val="00AD5DDC"/>
    <w:rsid w:val="00AD6C39"/>
    <w:rsid w:val="00AD708A"/>
    <w:rsid w:val="00AD71E0"/>
    <w:rsid w:val="00AD72F4"/>
    <w:rsid w:val="00AD7407"/>
    <w:rsid w:val="00AE226D"/>
    <w:rsid w:val="00AE3C5D"/>
    <w:rsid w:val="00AE467E"/>
    <w:rsid w:val="00AE67E5"/>
    <w:rsid w:val="00AE699E"/>
    <w:rsid w:val="00AE6B45"/>
    <w:rsid w:val="00AE6FDD"/>
    <w:rsid w:val="00AE7650"/>
    <w:rsid w:val="00AE795D"/>
    <w:rsid w:val="00AF1725"/>
    <w:rsid w:val="00AF32F2"/>
    <w:rsid w:val="00AF36F9"/>
    <w:rsid w:val="00AF4665"/>
    <w:rsid w:val="00AF57A7"/>
    <w:rsid w:val="00AF7D89"/>
    <w:rsid w:val="00AF7E11"/>
    <w:rsid w:val="00B013BD"/>
    <w:rsid w:val="00B0411A"/>
    <w:rsid w:val="00B0416C"/>
    <w:rsid w:val="00B13212"/>
    <w:rsid w:val="00B13ED7"/>
    <w:rsid w:val="00B13F3E"/>
    <w:rsid w:val="00B1455D"/>
    <w:rsid w:val="00B14896"/>
    <w:rsid w:val="00B174B8"/>
    <w:rsid w:val="00B175AA"/>
    <w:rsid w:val="00B20797"/>
    <w:rsid w:val="00B21BA5"/>
    <w:rsid w:val="00B21C88"/>
    <w:rsid w:val="00B21EBF"/>
    <w:rsid w:val="00B22088"/>
    <w:rsid w:val="00B22146"/>
    <w:rsid w:val="00B22BFA"/>
    <w:rsid w:val="00B24511"/>
    <w:rsid w:val="00B2526E"/>
    <w:rsid w:val="00B26AC3"/>
    <w:rsid w:val="00B30012"/>
    <w:rsid w:val="00B30203"/>
    <w:rsid w:val="00B30ECB"/>
    <w:rsid w:val="00B31374"/>
    <w:rsid w:val="00B31BD0"/>
    <w:rsid w:val="00B32034"/>
    <w:rsid w:val="00B32434"/>
    <w:rsid w:val="00B33C16"/>
    <w:rsid w:val="00B33F58"/>
    <w:rsid w:val="00B349E9"/>
    <w:rsid w:val="00B37A31"/>
    <w:rsid w:val="00B41654"/>
    <w:rsid w:val="00B43F20"/>
    <w:rsid w:val="00B442A0"/>
    <w:rsid w:val="00B4540F"/>
    <w:rsid w:val="00B45771"/>
    <w:rsid w:val="00B45C4F"/>
    <w:rsid w:val="00B461F4"/>
    <w:rsid w:val="00B46A54"/>
    <w:rsid w:val="00B46E8A"/>
    <w:rsid w:val="00B514FE"/>
    <w:rsid w:val="00B556F6"/>
    <w:rsid w:val="00B56A4F"/>
    <w:rsid w:val="00B5793D"/>
    <w:rsid w:val="00B6107B"/>
    <w:rsid w:val="00B61244"/>
    <w:rsid w:val="00B65645"/>
    <w:rsid w:val="00B70E19"/>
    <w:rsid w:val="00B71B7F"/>
    <w:rsid w:val="00B72CD9"/>
    <w:rsid w:val="00B73054"/>
    <w:rsid w:val="00B75B26"/>
    <w:rsid w:val="00B76616"/>
    <w:rsid w:val="00B8084D"/>
    <w:rsid w:val="00B81317"/>
    <w:rsid w:val="00B82CD2"/>
    <w:rsid w:val="00B8318A"/>
    <w:rsid w:val="00B831CA"/>
    <w:rsid w:val="00B83DD2"/>
    <w:rsid w:val="00B84FBB"/>
    <w:rsid w:val="00B84FF8"/>
    <w:rsid w:val="00B8548C"/>
    <w:rsid w:val="00B929CB"/>
    <w:rsid w:val="00B947D7"/>
    <w:rsid w:val="00B94B15"/>
    <w:rsid w:val="00B96365"/>
    <w:rsid w:val="00B974FE"/>
    <w:rsid w:val="00B97A72"/>
    <w:rsid w:val="00BA0036"/>
    <w:rsid w:val="00BA116B"/>
    <w:rsid w:val="00BA2933"/>
    <w:rsid w:val="00BA3603"/>
    <w:rsid w:val="00BA4CE7"/>
    <w:rsid w:val="00BA6C7F"/>
    <w:rsid w:val="00BB0281"/>
    <w:rsid w:val="00BB0FB1"/>
    <w:rsid w:val="00BB0FF6"/>
    <w:rsid w:val="00BB1995"/>
    <w:rsid w:val="00BB205E"/>
    <w:rsid w:val="00BB293B"/>
    <w:rsid w:val="00BB3910"/>
    <w:rsid w:val="00BB4580"/>
    <w:rsid w:val="00BB4A51"/>
    <w:rsid w:val="00BB5188"/>
    <w:rsid w:val="00BB7031"/>
    <w:rsid w:val="00BC006B"/>
    <w:rsid w:val="00BC0454"/>
    <w:rsid w:val="00BC16EA"/>
    <w:rsid w:val="00BC3687"/>
    <w:rsid w:val="00BC420C"/>
    <w:rsid w:val="00BC5060"/>
    <w:rsid w:val="00BC5548"/>
    <w:rsid w:val="00BC7F5D"/>
    <w:rsid w:val="00BD12E4"/>
    <w:rsid w:val="00BD2267"/>
    <w:rsid w:val="00BD3EA6"/>
    <w:rsid w:val="00BD4A4D"/>
    <w:rsid w:val="00BD7D09"/>
    <w:rsid w:val="00BD7FA3"/>
    <w:rsid w:val="00BE0181"/>
    <w:rsid w:val="00BE0EC4"/>
    <w:rsid w:val="00BE12F6"/>
    <w:rsid w:val="00BE4570"/>
    <w:rsid w:val="00BE5A3A"/>
    <w:rsid w:val="00BF0601"/>
    <w:rsid w:val="00BF5319"/>
    <w:rsid w:val="00BF7128"/>
    <w:rsid w:val="00BF7E36"/>
    <w:rsid w:val="00C0046A"/>
    <w:rsid w:val="00C018A4"/>
    <w:rsid w:val="00C03852"/>
    <w:rsid w:val="00C06BE9"/>
    <w:rsid w:val="00C07896"/>
    <w:rsid w:val="00C12577"/>
    <w:rsid w:val="00C12DDC"/>
    <w:rsid w:val="00C13938"/>
    <w:rsid w:val="00C14FB9"/>
    <w:rsid w:val="00C14FF5"/>
    <w:rsid w:val="00C15715"/>
    <w:rsid w:val="00C16514"/>
    <w:rsid w:val="00C17896"/>
    <w:rsid w:val="00C2041A"/>
    <w:rsid w:val="00C21BA7"/>
    <w:rsid w:val="00C22076"/>
    <w:rsid w:val="00C2287D"/>
    <w:rsid w:val="00C234D5"/>
    <w:rsid w:val="00C23BF9"/>
    <w:rsid w:val="00C24867"/>
    <w:rsid w:val="00C24A73"/>
    <w:rsid w:val="00C2553A"/>
    <w:rsid w:val="00C30DB1"/>
    <w:rsid w:val="00C32D76"/>
    <w:rsid w:val="00C3515F"/>
    <w:rsid w:val="00C35A08"/>
    <w:rsid w:val="00C3614D"/>
    <w:rsid w:val="00C36306"/>
    <w:rsid w:val="00C36577"/>
    <w:rsid w:val="00C36B14"/>
    <w:rsid w:val="00C42E13"/>
    <w:rsid w:val="00C440D6"/>
    <w:rsid w:val="00C456E3"/>
    <w:rsid w:val="00C457FC"/>
    <w:rsid w:val="00C47F05"/>
    <w:rsid w:val="00C5116A"/>
    <w:rsid w:val="00C5117A"/>
    <w:rsid w:val="00C53E49"/>
    <w:rsid w:val="00C54B89"/>
    <w:rsid w:val="00C54EB7"/>
    <w:rsid w:val="00C55596"/>
    <w:rsid w:val="00C560A5"/>
    <w:rsid w:val="00C561AB"/>
    <w:rsid w:val="00C56210"/>
    <w:rsid w:val="00C57B52"/>
    <w:rsid w:val="00C57CE6"/>
    <w:rsid w:val="00C57E27"/>
    <w:rsid w:val="00C6072E"/>
    <w:rsid w:val="00C60F98"/>
    <w:rsid w:val="00C612E0"/>
    <w:rsid w:val="00C6517C"/>
    <w:rsid w:val="00C65A4A"/>
    <w:rsid w:val="00C65B11"/>
    <w:rsid w:val="00C65E06"/>
    <w:rsid w:val="00C67661"/>
    <w:rsid w:val="00C706D5"/>
    <w:rsid w:val="00C70D96"/>
    <w:rsid w:val="00C726E2"/>
    <w:rsid w:val="00C72F73"/>
    <w:rsid w:val="00C7504B"/>
    <w:rsid w:val="00C75B9D"/>
    <w:rsid w:val="00C76F9C"/>
    <w:rsid w:val="00C80B80"/>
    <w:rsid w:val="00C927F7"/>
    <w:rsid w:val="00C95654"/>
    <w:rsid w:val="00C963D3"/>
    <w:rsid w:val="00CA1130"/>
    <w:rsid w:val="00CA3473"/>
    <w:rsid w:val="00CA7F41"/>
    <w:rsid w:val="00CB01DC"/>
    <w:rsid w:val="00CB1A37"/>
    <w:rsid w:val="00CB3DDC"/>
    <w:rsid w:val="00CB493E"/>
    <w:rsid w:val="00CB5A0A"/>
    <w:rsid w:val="00CB7CDF"/>
    <w:rsid w:val="00CC265C"/>
    <w:rsid w:val="00CC4297"/>
    <w:rsid w:val="00CC68B3"/>
    <w:rsid w:val="00CC6D99"/>
    <w:rsid w:val="00CD18A8"/>
    <w:rsid w:val="00CD1A3E"/>
    <w:rsid w:val="00CD4185"/>
    <w:rsid w:val="00CD55AB"/>
    <w:rsid w:val="00CD5B8A"/>
    <w:rsid w:val="00CD7A18"/>
    <w:rsid w:val="00CE187D"/>
    <w:rsid w:val="00CE3307"/>
    <w:rsid w:val="00CE38FF"/>
    <w:rsid w:val="00CE7324"/>
    <w:rsid w:val="00CF0AF2"/>
    <w:rsid w:val="00CF0F2D"/>
    <w:rsid w:val="00CF1488"/>
    <w:rsid w:val="00CF18C6"/>
    <w:rsid w:val="00CF1EAD"/>
    <w:rsid w:val="00CF4525"/>
    <w:rsid w:val="00CF4AA6"/>
    <w:rsid w:val="00CF61F8"/>
    <w:rsid w:val="00CF6281"/>
    <w:rsid w:val="00CF658C"/>
    <w:rsid w:val="00D0064A"/>
    <w:rsid w:val="00D040EF"/>
    <w:rsid w:val="00D04D44"/>
    <w:rsid w:val="00D057DA"/>
    <w:rsid w:val="00D058D6"/>
    <w:rsid w:val="00D071C0"/>
    <w:rsid w:val="00D07EC2"/>
    <w:rsid w:val="00D103A3"/>
    <w:rsid w:val="00D10856"/>
    <w:rsid w:val="00D11063"/>
    <w:rsid w:val="00D110E9"/>
    <w:rsid w:val="00D11871"/>
    <w:rsid w:val="00D11B7E"/>
    <w:rsid w:val="00D13A20"/>
    <w:rsid w:val="00D162E5"/>
    <w:rsid w:val="00D171A3"/>
    <w:rsid w:val="00D175A2"/>
    <w:rsid w:val="00D2021C"/>
    <w:rsid w:val="00D20950"/>
    <w:rsid w:val="00D20D7F"/>
    <w:rsid w:val="00D23480"/>
    <w:rsid w:val="00D240A3"/>
    <w:rsid w:val="00D24803"/>
    <w:rsid w:val="00D26088"/>
    <w:rsid w:val="00D271FF"/>
    <w:rsid w:val="00D274B9"/>
    <w:rsid w:val="00D308BE"/>
    <w:rsid w:val="00D30FF2"/>
    <w:rsid w:val="00D319C5"/>
    <w:rsid w:val="00D31BFD"/>
    <w:rsid w:val="00D321C3"/>
    <w:rsid w:val="00D32EE0"/>
    <w:rsid w:val="00D3355E"/>
    <w:rsid w:val="00D36886"/>
    <w:rsid w:val="00D36E8E"/>
    <w:rsid w:val="00D372B1"/>
    <w:rsid w:val="00D372D8"/>
    <w:rsid w:val="00D37F5D"/>
    <w:rsid w:val="00D40FE9"/>
    <w:rsid w:val="00D413E1"/>
    <w:rsid w:val="00D41F99"/>
    <w:rsid w:val="00D42498"/>
    <w:rsid w:val="00D437A5"/>
    <w:rsid w:val="00D44174"/>
    <w:rsid w:val="00D441A4"/>
    <w:rsid w:val="00D448F0"/>
    <w:rsid w:val="00D45210"/>
    <w:rsid w:val="00D45D21"/>
    <w:rsid w:val="00D46692"/>
    <w:rsid w:val="00D46B75"/>
    <w:rsid w:val="00D47E00"/>
    <w:rsid w:val="00D51BE3"/>
    <w:rsid w:val="00D51D7E"/>
    <w:rsid w:val="00D51F66"/>
    <w:rsid w:val="00D538E9"/>
    <w:rsid w:val="00D56242"/>
    <w:rsid w:val="00D56E20"/>
    <w:rsid w:val="00D5722D"/>
    <w:rsid w:val="00D57551"/>
    <w:rsid w:val="00D6011E"/>
    <w:rsid w:val="00D611AE"/>
    <w:rsid w:val="00D61926"/>
    <w:rsid w:val="00D6249D"/>
    <w:rsid w:val="00D632D8"/>
    <w:rsid w:val="00D6385D"/>
    <w:rsid w:val="00D643B3"/>
    <w:rsid w:val="00D66FA2"/>
    <w:rsid w:val="00D719B6"/>
    <w:rsid w:val="00D742F0"/>
    <w:rsid w:val="00D74734"/>
    <w:rsid w:val="00D75A15"/>
    <w:rsid w:val="00D772A5"/>
    <w:rsid w:val="00D77453"/>
    <w:rsid w:val="00D77D60"/>
    <w:rsid w:val="00D81CAD"/>
    <w:rsid w:val="00D8300A"/>
    <w:rsid w:val="00D83961"/>
    <w:rsid w:val="00D85BAA"/>
    <w:rsid w:val="00D87351"/>
    <w:rsid w:val="00D87ABD"/>
    <w:rsid w:val="00D87B7D"/>
    <w:rsid w:val="00D87DCB"/>
    <w:rsid w:val="00D9087D"/>
    <w:rsid w:val="00D92B01"/>
    <w:rsid w:val="00D93962"/>
    <w:rsid w:val="00D953D3"/>
    <w:rsid w:val="00D961CA"/>
    <w:rsid w:val="00D96571"/>
    <w:rsid w:val="00D96D38"/>
    <w:rsid w:val="00D971D0"/>
    <w:rsid w:val="00D976CB"/>
    <w:rsid w:val="00D978EE"/>
    <w:rsid w:val="00DA0BA0"/>
    <w:rsid w:val="00DA21CB"/>
    <w:rsid w:val="00DA2ADC"/>
    <w:rsid w:val="00DA3AB9"/>
    <w:rsid w:val="00DA3BB2"/>
    <w:rsid w:val="00DA3E23"/>
    <w:rsid w:val="00DA4007"/>
    <w:rsid w:val="00DA4A37"/>
    <w:rsid w:val="00DA5A49"/>
    <w:rsid w:val="00DA5E96"/>
    <w:rsid w:val="00DA6444"/>
    <w:rsid w:val="00DA6BC0"/>
    <w:rsid w:val="00DB097D"/>
    <w:rsid w:val="00DB2E30"/>
    <w:rsid w:val="00DB5478"/>
    <w:rsid w:val="00DC0288"/>
    <w:rsid w:val="00DC0ACC"/>
    <w:rsid w:val="00DC0E1D"/>
    <w:rsid w:val="00DC16FD"/>
    <w:rsid w:val="00DC1F27"/>
    <w:rsid w:val="00DC2AF9"/>
    <w:rsid w:val="00DC4832"/>
    <w:rsid w:val="00DC52C2"/>
    <w:rsid w:val="00DD05B4"/>
    <w:rsid w:val="00DD0F77"/>
    <w:rsid w:val="00DD1DD1"/>
    <w:rsid w:val="00DD25FB"/>
    <w:rsid w:val="00DD32D4"/>
    <w:rsid w:val="00DD6A71"/>
    <w:rsid w:val="00DE03AC"/>
    <w:rsid w:val="00DE03CB"/>
    <w:rsid w:val="00DE3411"/>
    <w:rsid w:val="00DE44AA"/>
    <w:rsid w:val="00DE51C1"/>
    <w:rsid w:val="00DE5D0F"/>
    <w:rsid w:val="00DE6386"/>
    <w:rsid w:val="00DE79FA"/>
    <w:rsid w:val="00DF1688"/>
    <w:rsid w:val="00DF45A7"/>
    <w:rsid w:val="00DF4971"/>
    <w:rsid w:val="00DF4FEE"/>
    <w:rsid w:val="00DF5087"/>
    <w:rsid w:val="00DF5570"/>
    <w:rsid w:val="00DF65D5"/>
    <w:rsid w:val="00DF724A"/>
    <w:rsid w:val="00DF72D6"/>
    <w:rsid w:val="00DF73A5"/>
    <w:rsid w:val="00DF742B"/>
    <w:rsid w:val="00DF74D6"/>
    <w:rsid w:val="00E03662"/>
    <w:rsid w:val="00E0482A"/>
    <w:rsid w:val="00E04E0B"/>
    <w:rsid w:val="00E0647F"/>
    <w:rsid w:val="00E06B34"/>
    <w:rsid w:val="00E11B3E"/>
    <w:rsid w:val="00E12FEA"/>
    <w:rsid w:val="00E137D2"/>
    <w:rsid w:val="00E151A4"/>
    <w:rsid w:val="00E15A2E"/>
    <w:rsid w:val="00E1613C"/>
    <w:rsid w:val="00E16C18"/>
    <w:rsid w:val="00E24781"/>
    <w:rsid w:val="00E254AC"/>
    <w:rsid w:val="00E260A6"/>
    <w:rsid w:val="00E26496"/>
    <w:rsid w:val="00E26813"/>
    <w:rsid w:val="00E26B1E"/>
    <w:rsid w:val="00E26C36"/>
    <w:rsid w:val="00E30455"/>
    <w:rsid w:val="00E304E5"/>
    <w:rsid w:val="00E30723"/>
    <w:rsid w:val="00E324A0"/>
    <w:rsid w:val="00E3264B"/>
    <w:rsid w:val="00E34198"/>
    <w:rsid w:val="00E3660A"/>
    <w:rsid w:val="00E3683F"/>
    <w:rsid w:val="00E37268"/>
    <w:rsid w:val="00E37EDB"/>
    <w:rsid w:val="00E40B4B"/>
    <w:rsid w:val="00E41173"/>
    <w:rsid w:val="00E41727"/>
    <w:rsid w:val="00E41BA0"/>
    <w:rsid w:val="00E43B27"/>
    <w:rsid w:val="00E44639"/>
    <w:rsid w:val="00E469F4"/>
    <w:rsid w:val="00E47394"/>
    <w:rsid w:val="00E474D9"/>
    <w:rsid w:val="00E47CD2"/>
    <w:rsid w:val="00E50E6D"/>
    <w:rsid w:val="00E5274A"/>
    <w:rsid w:val="00E52C83"/>
    <w:rsid w:val="00E53A93"/>
    <w:rsid w:val="00E53C1E"/>
    <w:rsid w:val="00E53EF7"/>
    <w:rsid w:val="00E54C26"/>
    <w:rsid w:val="00E55780"/>
    <w:rsid w:val="00E56A1E"/>
    <w:rsid w:val="00E5799C"/>
    <w:rsid w:val="00E6064C"/>
    <w:rsid w:val="00E6145A"/>
    <w:rsid w:val="00E63CE5"/>
    <w:rsid w:val="00E64CD9"/>
    <w:rsid w:val="00E659E1"/>
    <w:rsid w:val="00E7047C"/>
    <w:rsid w:val="00E7089B"/>
    <w:rsid w:val="00E7181C"/>
    <w:rsid w:val="00E719D6"/>
    <w:rsid w:val="00E72EE1"/>
    <w:rsid w:val="00E72FAF"/>
    <w:rsid w:val="00E75722"/>
    <w:rsid w:val="00E75B68"/>
    <w:rsid w:val="00E7783B"/>
    <w:rsid w:val="00E7784D"/>
    <w:rsid w:val="00E77C53"/>
    <w:rsid w:val="00E77F7C"/>
    <w:rsid w:val="00E811C3"/>
    <w:rsid w:val="00E811E2"/>
    <w:rsid w:val="00E82A74"/>
    <w:rsid w:val="00E83049"/>
    <w:rsid w:val="00E853BE"/>
    <w:rsid w:val="00E854D2"/>
    <w:rsid w:val="00E856A0"/>
    <w:rsid w:val="00E85F84"/>
    <w:rsid w:val="00E91BCE"/>
    <w:rsid w:val="00E91DA9"/>
    <w:rsid w:val="00E91ED0"/>
    <w:rsid w:val="00E92C5A"/>
    <w:rsid w:val="00E954B5"/>
    <w:rsid w:val="00E95A7F"/>
    <w:rsid w:val="00E96C59"/>
    <w:rsid w:val="00E9705E"/>
    <w:rsid w:val="00EA0B3B"/>
    <w:rsid w:val="00EA0FF8"/>
    <w:rsid w:val="00EA1296"/>
    <w:rsid w:val="00EA26B5"/>
    <w:rsid w:val="00EA3BD1"/>
    <w:rsid w:val="00EA4372"/>
    <w:rsid w:val="00EA4B68"/>
    <w:rsid w:val="00EA550B"/>
    <w:rsid w:val="00EA62A4"/>
    <w:rsid w:val="00EB05C8"/>
    <w:rsid w:val="00EB0B95"/>
    <w:rsid w:val="00EB1256"/>
    <w:rsid w:val="00EB1BD9"/>
    <w:rsid w:val="00EB3EBB"/>
    <w:rsid w:val="00EB4725"/>
    <w:rsid w:val="00EB4FB3"/>
    <w:rsid w:val="00EB60C4"/>
    <w:rsid w:val="00EB6517"/>
    <w:rsid w:val="00EB7E20"/>
    <w:rsid w:val="00EC11E0"/>
    <w:rsid w:val="00EC2C77"/>
    <w:rsid w:val="00EC2E7D"/>
    <w:rsid w:val="00ED2101"/>
    <w:rsid w:val="00ED24FB"/>
    <w:rsid w:val="00ED2647"/>
    <w:rsid w:val="00ED2E54"/>
    <w:rsid w:val="00ED7ADE"/>
    <w:rsid w:val="00EE0143"/>
    <w:rsid w:val="00EE2E90"/>
    <w:rsid w:val="00EE3698"/>
    <w:rsid w:val="00EE3DA9"/>
    <w:rsid w:val="00EE7DC7"/>
    <w:rsid w:val="00EF3E03"/>
    <w:rsid w:val="00EF599E"/>
    <w:rsid w:val="00EF611D"/>
    <w:rsid w:val="00EF6D04"/>
    <w:rsid w:val="00EF6E3D"/>
    <w:rsid w:val="00EF7186"/>
    <w:rsid w:val="00F0267D"/>
    <w:rsid w:val="00F02A33"/>
    <w:rsid w:val="00F05EB8"/>
    <w:rsid w:val="00F064DB"/>
    <w:rsid w:val="00F069C1"/>
    <w:rsid w:val="00F1050D"/>
    <w:rsid w:val="00F10536"/>
    <w:rsid w:val="00F112A1"/>
    <w:rsid w:val="00F11C47"/>
    <w:rsid w:val="00F138B6"/>
    <w:rsid w:val="00F13A1E"/>
    <w:rsid w:val="00F146E8"/>
    <w:rsid w:val="00F149D5"/>
    <w:rsid w:val="00F1561F"/>
    <w:rsid w:val="00F15D2B"/>
    <w:rsid w:val="00F2077E"/>
    <w:rsid w:val="00F20BBC"/>
    <w:rsid w:val="00F21D55"/>
    <w:rsid w:val="00F2263C"/>
    <w:rsid w:val="00F23C9F"/>
    <w:rsid w:val="00F248E2"/>
    <w:rsid w:val="00F27452"/>
    <w:rsid w:val="00F30218"/>
    <w:rsid w:val="00F32F2A"/>
    <w:rsid w:val="00F332D2"/>
    <w:rsid w:val="00F3434C"/>
    <w:rsid w:val="00F34589"/>
    <w:rsid w:val="00F35313"/>
    <w:rsid w:val="00F4024F"/>
    <w:rsid w:val="00F415A6"/>
    <w:rsid w:val="00F41E16"/>
    <w:rsid w:val="00F41E69"/>
    <w:rsid w:val="00F43E95"/>
    <w:rsid w:val="00F445AF"/>
    <w:rsid w:val="00F44933"/>
    <w:rsid w:val="00F452DB"/>
    <w:rsid w:val="00F45E94"/>
    <w:rsid w:val="00F4652F"/>
    <w:rsid w:val="00F46EE2"/>
    <w:rsid w:val="00F50BF8"/>
    <w:rsid w:val="00F52D75"/>
    <w:rsid w:val="00F55219"/>
    <w:rsid w:val="00F5540C"/>
    <w:rsid w:val="00F55FEB"/>
    <w:rsid w:val="00F561FB"/>
    <w:rsid w:val="00F56A4F"/>
    <w:rsid w:val="00F56AE1"/>
    <w:rsid w:val="00F5770B"/>
    <w:rsid w:val="00F62F90"/>
    <w:rsid w:val="00F63357"/>
    <w:rsid w:val="00F66086"/>
    <w:rsid w:val="00F664B5"/>
    <w:rsid w:val="00F66612"/>
    <w:rsid w:val="00F66EA6"/>
    <w:rsid w:val="00F677EC"/>
    <w:rsid w:val="00F67A8C"/>
    <w:rsid w:val="00F67EE5"/>
    <w:rsid w:val="00F70AC7"/>
    <w:rsid w:val="00F70D2A"/>
    <w:rsid w:val="00F73558"/>
    <w:rsid w:val="00F755B4"/>
    <w:rsid w:val="00F77498"/>
    <w:rsid w:val="00F77E75"/>
    <w:rsid w:val="00F81BBA"/>
    <w:rsid w:val="00F841C0"/>
    <w:rsid w:val="00F84A54"/>
    <w:rsid w:val="00F85740"/>
    <w:rsid w:val="00F86CE5"/>
    <w:rsid w:val="00F87CA2"/>
    <w:rsid w:val="00F92308"/>
    <w:rsid w:val="00F94704"/>
    <w:rsid w:val="00F95207"/>
    <w:rsid w:val="00F96B7D"/>
    <w:rsid w:val="00F96BFA"/>
    <w:rsid w:val="00F97D9A"/>
    <w:rsid w:val="00FA0CE4"/>
    <w:rsid w:val="00FA19D6"/>
    <w:rsid w:val="00FA3A36"/>
    <w:rsid w:val="00FA3AD1"/>
    <w:rsid w:val="00FA431F"/>
    <w:rsid w:val="00FA560D"/>
    <w:rsid w:val="00FB0979"/>
    <w:rsid w:val="00FB10CC"/>
    <w:rsid w:val="00FB1208"/>
    <w:rsid w:val="00FB18E7"/>
    <w:rsid w:val="00FB1BA8"/>
    <w:rsid w:val="00FB366A"/>
    <w:rsid w:val="00FB472A"/>
    <w:rsid w:val="00FB5B55"/>
    <w:rsid w:val="00FB5EAB"/>
    <w:rsid w:val="00FB62D4"/>
    <w:rsid w:val="00FB63FC"/>
    <w:rsid w:val="00FB6E84"/>
    <w:rsid w:val="00FB7497"/>
    <w:rsid w:val="00FB7861"/>
    <w:rsid w:val="00FB7B1E"/>
    <w:rsid w:val="00FC0132"/>
    <w:rsid w:val="00FC5C6F"/>
    <w:rsid w:val="00FC6FD9"/>
    <w:rsid w:val="00FC79E2"/>
    <w:rsid w:val="00FC7F7E"/>
    <w:rsid w:val="00FD07AA"/>
    <w:rsid w:val="00FD2087"/>
    <w:rsid w:val="00FD3DB6"/>
    <w:rsid w:val="00FD3DBA"/>
    <w:rsid w:val="00FD3E2F"/>
    <w:rsid w:val="00FD487D"/>
    <w:rsid w:val="00FD4964"/>
    <w:rsid w:val="00FD578E"/>
    <w:rsid w:val="00FD5917"/>
    <w:rsid w:val="00FE209D"/>
    <w:rsid w:val="00FE2122"/>
    <w:rsid w:val="00FE35AA"/>
    <w:rsid w:val="00FE36BE"/>
    <w:rsid w:val="00FE4796"/>
    <w:rsid w:val="00FE4801"/>
    <w:rsid w:val="00FE4B38"/>
    <w:rsid w:val="00FE6F95"/>
    <w:rsid w:val="00FE7FBB"/>
    <w:rsid w:val="00FF3138"/>
    <w:rsid w:val="00FF38E7"/>
    <w:rsid w:val="00FF3A7D"/>
    <w:rsid w:val="00FF3F53"/>
    <w:rsid w:val="00FF57A9"/>
    <w:rsid w:val="00FF695F"/>
    <w:rsid w:val="00FF6F9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link w:val="a4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D83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link w:val="12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link w:val="a8"/>
    <w:rsid w:val="005065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link w:val="ab"/>
    <w:rsid w:val="00E3072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8310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31054"/>
    <w:rPr>
      <w:rFonts w:ascii="Tahoma" w:hAnsi="Tahoma" w:cs="Tahoma"/>
      <w:sz w:val="16"/>
      <w:szCs w:val="16"/>
    </w:rPr>
  </w:style>
  <w:style w:type="paragraph" w:styleId="ae">
    <w:name w:val="List Paragraph"/>
    <w:basedOn w:val="a"/>
    <w:link w:val="af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rsid w:val="00D742F0"/>
    <w:pPr>
      <w:spacing w:before="100" w:beforeAutospacing="1" w:after="100" w:afterAutospacing="1"/>
    </w:pPr>
  </w:style>
  <w:style w:type="character" w:styleId="af1">
    <w:name w:val="Strong"/>
    <w:qFormat/>
    <w:rsid w:val="00D742F0"/>
    <w:rPr>
      <w:b/>
      <w:bCs/>
    </w:rPr>
  </w:style>
  <w:style w:type="paragraph" w:styleId="af2">
    <w:name w:val="Plain Text"/>
    <w:basedOn w:val="a"/>
    <w:link w:val="af3"/>
    <w:rsid w:val="00F41E16"/>
    <w:rPr>
      <w:rFonts w:ascii="Courier New" w:hAnsi="Courier New" w:cs="Courier New"/>
      <w:sz w:val="20"/>
      <w:szCs w:val="20"/>
    </w:rPr>
  </w:style>
  <w:style w:type="character" w:customStyle="1" w:styleId="af3">
    <w:name w:val="Текст Знак"/>
    <w:basedOn w:val="a0"/>
    <w:link w:val="af2"/>
    <w:rsid w:val="00F41E16"/>
    <w:rPr>
      <w:rFonts w:ascii="Courier New" w:hAnsi="Courier New" w:cs="Courier New"/>
    </w:rPr>
  </w:style>
  <w:style w:type="paragraph" w:styleId="af4">
    <w:name w:val="No Spacing"/>
    <w:qFormat/>
    <w:rsid w:val="00F05EB8"/>
    <w:rPr>
      <w:rFonts w:ascii="Calibri" w:eastAsia="Calibri" w:hAnsi="Calibri"/>
      <w:sz w:val="22"/>
      <w:szCs w:val="22"/>
      <w:lang w:eastAsia="en-US"/>
    </w:rPr>
  </w:style>
  <w:style w:type="paragraph" w:customStyle="1" w:styleId="ConsPlusCell">
    <w:name w:val="ConsPlusCell"/>
    <w:rsid w:val="00974D9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styleId="af5">
    <w:name w:val="Hyperlink"/>
    <w:basedOn w:val="a0"/>
    <w:rsid w:val="00BC0454"/>
    <w:rPr>
      <w:rFonts w:cs="Times New Roman"/>
      <w:color w:val="0000FF"/>
      <w:u w:val="single"/>
    </w:rPr>
  </w:style>
  <w:style w:type="paragraph" w:customStyle="1" w:styleId="af6">
    <w:name w:val="Заголовок"/>
    <w:rsid w:val="00624259"/>
    <w:pPr>
      <w:widowControl w:val="0"/>
      <w:autoSpaceDE w:val="0"/>
      <w:autoSpaceDN w:val="0"/>
      <w:adjustRightInd w:val="0"/>
    </w:pPr>
    <w:rPr>
      <w:b/>
      <w:bCs/>
      <w:color w:val="000000"/>
      <w:sz w:val="24"/>
      <w:szCs w:val="24"/>
    </w:rPr>
  </w:style>
  <w:style w:type="paragraph" w:customStyle="1" w:styleId="1CStyle22">
    <w:name w:val="1CStyle22"/>
    <w:rsid w:val="00981448"/>
    <w:pPr>
      <w:spacing w:after="200" w:line="276" w:lineRule="auto"/>
      <w:jc w:val="center"/>
    </w:pPr>
    <w:rPr>
      <w:rFonts w:ascii="Arial" w:hAnsi="Arial"/>
      <w:b/>
      <w:sz w:val="18"/>
      <w:szCs w:val="22"/>
    </w:rPr>
  </w:style>
  <w:style w:type="paragraph" w:customStyle="1" w:styleId="1CStyle29">
    <w:name w:val="1CStyle29"/>
    <w:rsid w:val="00981448"/>
    <w:pPr>
      <w:spacing w:after="200" w:line="276" w:lineRule="auto"/>
      <w:jc w:val="center"/>
    </w:pPr>
    <w:rPr>
      <w:rFonts w:ascii="Arial" w:hAnsi="Arial"/>
      <w:sz w:val="18"/>
      <w:szCs w:val="22"/>
    </w:rPr>
  </w:style>
  <w:style w:type="paragraph" w:customStyle="1" w:styleId="1CStyle30">
    <w:name w:val="1CStyle30"/>
    <w:rsid w:val="00981448"/>
    <w:pPr>
      <w:wordWrap w:val="0"/>
      <w:spacing w:after="200" w:line="276" w:lineRule="auto"/>
      <w:jc w:val="center"/>
    </w:pPr>
    <w:rPr>
      <w:rFonts w:ascii="Arial" w:hAnsi="Arial"/>
      <w:sz w:val="18"/>
      <w:szCs w:val="22"/>
    </w:rPr>
  </w:style>
  <w:style w:type="character" w:customStyle="1" w:styleId="22">
    <w:name w:val="Основной текст (2)_"/>
    <w:link w:val="23"/>
    <w:rsid w:val="00992610"/>
    <w:rPr>
      <w:sz w:val="26"/>
      <w:szCs w:val="26"/>
      <w:shd w:val="clear" w:color="auto" w:fill="FFFFFF"/>
    </w:rPr>
  </w:style>
  <w:style w:type="paragraph" w:customStyle="1" w:styleId="23">
    <w:name w:val="Основной текст (2)"/>
    <w:basedOn w:val="a"/>
    <w:link w:val="22"/>
    <w:rsid w:val="00992610"/>
    <w:pPr>
      <w:widowControl w:val="0"/>
      <w:shd w:val="clear" w:color="auto" w:fill="FFFFFF"/>
      <w:spacing w:before="900" w:after="660" w:line="0" w:lineRule="atLeast"/>
      <w:jc w:val="both"/>
    </w:pPr>
    <w:rPr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9C1408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C1408"/>
    <w:pPr>
      <w:widowControl w:val="0"/>
      <w:autoSpaceDE w:val="0"/>
      <w:autoSpaceDN w:val="0"/>
      <w:spacing w:before="63"/>
      <w:ind w:left="103"/>
    </w:pPr>
    <w:rPr>
      <w:sz w:val="22"/>
      <w:szCs w:val="22"/>
      <w:lang w:eastAsia="en-US"/>
    </w:rPr>
  </w:style>
  <w:style w:type="character" w:styleId="af7">
    <w:name w:val="Emphasis"/>
    <w:basedOn w:val="a0"/>
    <w:qFormat/>
    <w:rsid w:val="009C1408"/>
    <w:rPr>
      <w:i/>
      <w:iCs/>
    </w:rPr>
  </w:style>
  <w:style w:type="character" w:customStyle="1" w:styleId="211pt">
    <w:name w:val="Основной текст (2) + 11 pt;Полужирный"/>
    <w:rsid w:val="009C140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BookmanOldStyle14pt">
    <w:name w:val="Основной текст (2) + Bookman Old Style;14 pt"/>
    <w:rsid w:val="009C1408"/>
    <w:rPr>
      <w:rFonts w:ascii="Bookman Old Style" w:eastAsia="Bookman Old Style" w:hAnsi="Bookman Old Style" w:cs="Bookman Old Style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Arial12pt">
    <w:name w:val="Основной текст (2) + Arial;12 pt;Полужирный"/>
    <w:rsid w:val="009C1408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styleId="af8">
    <w:name w:val="FollowedHyperlink"/>
    <w:uiPriority w:val="99"/>
    <w:unhideWhenUsed/>
    <w:rsid w:val="006409E8"/>
    <w:rPr>
      <w:color w:val="800080"/>
      <w:u w:val="single"/>
    </w:rPr>
  </w:style>
  <w:style w:type="paragraph" w:customStyle="1" w:styleId="xl66">
    <w:name w:val="xl66"/>
    <w:basedOn w:val="a"/>
    <w:rsid w:val="006409E8"/>
    <w:pPr>
      <w:spacing w:before="100" w:beforeAutospacing="1" w:after="100" w:afterAutospacing="1"/>
    </w:pPr>
  </w:style>
  <w:style w:type="paragraph" w:customStyle="1" w:styleId="xl67">
    <w:name w:val="xl67"/>
    <w:basedOn w:val="a"/>
    <w:rsid w:val="006409E8"/>
    <w:pP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6409E8"/>
    <w:pPr>
      <w:spacing w:before="100" w:beforeAutospacing="1" w:after="100" w:afterAutospacing="1"/>
    </w:pPr>
    <w:rPr>
      <w:b/>
      <w:bCs/>
    </w:rPr>
  </w:style>
  <w:style w:type="paragraph" w:customStyle="1" w:styleId="xl69">
    <w:name w:val="xl6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70">
    <w:name w:val="xl70"/>
    <w:basedOn w:val="a"/>
    <w:rsid w:val="006409E8"/>
    <w:pPr>
      <w:spacing w:before="100" w:beforeAutospacing="1" w:after="100" w:afterAutospacing="1"/>
      <w:textAlignment w:val="top"/>
    </w:pPr>
  </w:style>
  <w:style w:type="paragraph" w:customStyle="1" w:styleId="xl71">
    <w:name w:val="xl71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2">
    <w:name w:val="xl72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3">
    <w:name w:val="xl73"/>
    <w:basedOn w:val="a"/>
    <w:rsid w:val="006409E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4">
    <w:name w:val="xl7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75">
    <w:name w:val="xl7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76">
    <w:name w:val="xl7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7">
    <w:name w:val="xl7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8">
    <w:name w:val="xl7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79">
    <w:name w:val="xl7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0">
    <w:name w:val="xl8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1">
    <w:name w:val="xl81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2">
    <w:name w:val="xl82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3">
    <w:name w:val="xl8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4">
    <w:name w:val="xl8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5">
    <w:name w:val="xl85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6">
    <w:name w:val="xl86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7">
    <w:name w:val="xl87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8">
    <w:name w:val="xl88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89">
    <w:name w:val="xl89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90">
    <w:name w:val="xl90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</w:style>
  <w:style w:type="paragraph" w:customStyle="1" w:styleId="xl64">
    <w:name w:val="xl64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5">
    <w:name w:val="xl65"/>
    <w:basedOn w:val="a"/>
    <w:rsid w:val="006409E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3">
    <w:name w:val="xl63"/>
    <w:basedOn w:val="a"/>
    <w:rsid w:val="006409E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msonormal0">
    <w:name w:val="msonormal"/>
    <w:basedOn w:val="a"/>
    <w:rsid w:val="006409E8"/>
    <w:pPr>
      <w:spacing w:before="100" w:beforeAutospacing="1" w:after="100" w:afterAutospacing="1"/>
    </w:pPr>
  </w:style>
  <w:style w:type="character" w:customStyle="1" w:styleId="12">
    <w:name w:val="Основной текст Знак1"/>
    <w:link w:val="a6"/>
    <w:rsid w:val="006409E8"/>
    <w:rPr>
      <w:sz w:val="24"/>
      <w:szCs w:val="24"/>
    </w:rPr>
  </w:style>
  <w:style w:type="paragraph" w:customStyle="1" w:styleId="Times12">
    <w:name w:val="Times12"/>
    <w:basedOn w:val="a"/>
    <w:rsid w:val="006409E8"/>
    <w:pPr>
      <w:autoSpaceDE w:val="0"/>
      <w:autoSpaceDN w:val="0"/>
      <w:ind w:firstLine="709"/>
      <w:jc w:val="both"/>
    </w:pPr>
  </w:style>
  <w:style w:type="paragraph" w:customStyle="1" w:styleId="13">
    <w:name w:val="Знак1 Знак Знак"/>
    <w:basedOn w:val="a"/>
    <w:rsid w:val="006409E8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9">
    <w:name w:val="Основной текст Знак"/>
    <w:rsid w:val="006409E8"/>
    <w:rPr>
      <w:sz w:val="28"/>
      <w:szCs w:val="28"/>
      <w:lang w:val="ru-RU" w:eastAsia="ru-RU" w:bidi="ar-SA"/>
    </w:rPr>
  </w:style>
  <w:style w:type="paragraph" w:customStyle="1" w:styleId="font5">
    <w:name w:val="font5"/>
    <w:basedOn w:val="a"/>
    <w:rsid w:val="006409E8"/>
    <w:pPr>
      <w:spacing w:before="100" w:beforeAutospacing="1" w:after="100" w:afterAutospacing="1"/>
    </w:pPr>
    <w:rPr>
      <w:b/>
      <w:bCs/>
      <w:color w:val="000000"/>
    </w:rPr>
  </w:style>
  <w:style w:type="paragraph" w:customStyle="1" w:styleId="font6">
    <w:name w:val="font6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font7">
    <w:name w:val="font7"/>
    <w:basedOn w:val="a"/>
    <w:rsid w:val="006409E8"/>
    <w:pPr>
      <w:spacing w:before="100" w:beforeAutospacing="1" w:after="100" w:afterAutospacing="1"/>
    </w:pPr>
    <w:rPr>
      <w:color w:val="000000"/>
    </w:rPr>
  </w:style>
  <w:style w:type="paragraph" w:customStyle="1" w:styleId="xl91">
    <w:name w:val="xl9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92">
    <w:name w:val="xl92"/>
    <w:basedOn w:val="a"/>
    <w:rsid w:val="006409E8"/>
    <w:pPr>
      <w:shd w:val="clear" w:color="000000" w:fill="FF0000"/>
      <w:spacing w:before="100" w:beforeAutospacing="1" w:after="100" w:afterAutospacing="1"/>
    </w:pPr>
  </w:style>
  <w:style w:type="paragraph" w:customStyle="1" w:styleId="xl93">
    <w:name w:val="xl9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4">
    <w:name w:val="xl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5">
    <w:name w:val="xl9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6">
    <w:name w:val="xl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7">
    <w:name w:val="xl9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</w:rPr>
  </w:style>
  <w:style w:type="paragraph" w:customStyle="1" w:styleId="xl98">
    <w:name w:val="xl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99">
    <w:name w:val="xl9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00">
    <w:name w:val="xl10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1">
    <w:name w:val="xl1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2">
    <w:name w:val="xl10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03">
    <w:name w:val="xl1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4">
    <w:name w:val="xl1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5">
    <w:name w:val="xl10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06">
    <w:name w:val="xl1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07">
    <w:name w:val="xl1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8">
    <w:name w:val="xl1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</w:style>
  <w:style w:type="paragraph" w:customStyle="1" w:styleId="xl110">
    <w:name w:val="xl11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11">
    <w:name w:val="xl11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2">
    <w:name w:val="xl11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3">
    <w:name w:val="xl11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4">
    <w:name w:val="xl1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</w:style>
  <w:style w:type="paragraph" w:customStyle="1" w:styleId="xl115">
    <w:name w:val="xl1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6">
    <w:name w:val="xl1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</w:style>
  <w:style w:type="paragraph" w:customStyle="1" w:styleId="xl117">
    <w:name w:val="xl1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18">
    <w:name w:val="xl118"/>
    <w:basedOn w:val="a"/>
    <w:rsid w:val="006409E8"/>
    <w:pPr>
      <w:spacing w:before="100" w:beforeAutospacing="1" w:after="100" w:afterAutospacing="1"/>
    </w:pPr>
  </w:style>
  <w:style w:type="paragraph" w:customStyle="1" w:styleId="xl119">
    <w:name w:val="xl119"/>
    <w:basedOn w:val="a"/>
    <w:rsid w:val="006409E8"/>
    <w:pPr>
      <w:shd w:val="clear" w:color="000000" w:fill="FDE9D9"/>
      <w:spacing w:before="100" w:beforeAutospacing="1" w:after="100" w:afterAutospacing="1"/>
      <w:textAlignment w:val="center"/>
    </w:pPr>
  </w:style>
  <w:style w:type="paragraph" w:customStyle="1" w:styleId="xl120">
    <w:name w:val="xl120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21">
    <w:name w:val="xl121"/>
    <w:basedOn w:val="a"/>
    <w:rsid w:val="006409E8"/>
    <w:pPr>
      <w:spacing w:before="100" w:beforeAutospacing="1" w:after="100" w:afterAutospacing="1"/>
      <w:textAlignment w:val="center"/>
    </w:pPr>
  </w:style>
  <w:style w:type="paragraph" w:customStyle="1" w:styleId="xl122">
    <w:name w:val="xl12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23">
    <w:name w:val="xl123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124">
    <w:name w:val="xl12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5">
    <w:name w:val="xl1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6">
    <w:name w:val="xl1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7">
    <w:name w:val="xl127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28">
    <w:name w:val="xl128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29">
    <w:name w:val="xl129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30">
    <w:name w:val="xl13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1">
    <w:name w:val="xl13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2">
    <w:name w:val="xl13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33">
    <w:name w:val="xl1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34">
    <w:name w:val="xl13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35">
    <w:name w:val="xl1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6">
    <w:name w:val="xl1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7">
    <w:name w:val="xl13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textAlignment w:val="center"/>
    </w:pPr>
  </w:style>
  <w:style w:type="paragraph" w:customStyle="1" w:styleId="xl138">
    <w:name w:val="xl1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39">
    <w:name w:val="xl1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0">
    <w:name w:val="xl14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1">
    <w:name w:val="xl14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142">
    <w:name w:val="xl14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3">
    <w:name w:val="xl14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b/>
      <w:bCs/>
      <w:color w:val="FF0000"/>
    </w:rPr>
  </w:style>
  <w:style w:type="paragraph" w:customStyle="1" w:styleId="xl144">
    <w:name w:val="xl1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5">
    <w:name w:val="xl1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46">
    <w:name w:val="xl1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7">
    <w:name w:val="xl1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148">
    <w:name w:val="xl148"/>
    <w:basedOn w:val="a"/>
    <w:rsid w:val="006409E8"/>
    <w:pPr>
      <w:spacing w:before="100" w:beforeAutospacing="1" w:after="100" w:afterAutospacing="1"/>
    </w:pPr>
    <w:rPr>
      <w:color w:val="FF0000"/>
    </w:rPr>
  </w:style>
  <w:style w:type="paragraph" w:customStyle="1" w:styleId="xl149">
    <w:name w:val="xl1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0">
    <w:name w:val="xl1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1">
    <w:name w:val="xl1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152">
    <w:name w:val="xl1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3">
    <w:name w:val="xl1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54">
    <w:name w:val="xl15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textAlignment w:val="center"/>
    </w:pPr>
  </w:style>
  <w:style w:type="paragraph" w:customStyle="1" w:styleId="xl155">
    <w:name w:val="xl15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  <w:rPr>
      <w:b/>
      <w:bCs/>
    </w:rPr>
  </w:style>
  <w:style w:type="paragraph" w:customStyle="1" w:styleId="xl156">
    <w:name w:val="xl156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textAlignment w:val="center"/>
    </w:pPr>
    <w:rPr>
      <w:color w:val="000000"/>
    </w:rPr>
  </w:style>
  <w:style w:type="paragraph" w:customStyle="1" w:styleId="xl157">
    <w:name w:val="xl157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58">
    <w:name w:val="xl15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59">
    <w:name w:val="xl159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  <w:rPr>
      <w:color w:val="FF0000"/>
    </w:rPr>
  </w:style>
  <w:style w:type="paragraph" w:customStyle="1" w:styleId="xl160">
    <w:name w:val="xl16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161">
    <w:name w:val="xl161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textAlignment w:val="center"/>
    </w:pPr>
  </w:style>
  <w:style w:type="paragraph" w:customStyle="1" w:styleId="xl162">
    <w:name w:val="xl16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164">
    <w:name w:val="xl16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165">
    <w:name w:val="xl16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textAlignment w:val="center"/>
    </w:pPr>
  </w:style>
  <w:style w:type="paragraph" w:customStyle="1" w:styleId="xl166">
    <w:name w:val="xl16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7">
    <w:name w:val="xl16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168">
    <w:name w:val="xl16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69">
    <w:name w:val="xl16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</w:style>
  <w:style w:type="paragraph" w:customStyle="1" w:styleId="xl170">
    <w:name w:val="xl17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1">
    <w:name w:val="xl17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</w:style>
  <w:style w:type="paragraph" w:customStyle="1" w:styleId="xl172">
    <w:name w:val="xl17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3">
    <w:name w:val="xl17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4">
    <w:name w:val="xl174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5">
    <w:name w:val="xl175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6">
    <w:name w:val="xl176"/>
    <w:basedOn w:val="a"/>
    <w:rsid w:val="006409E8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7">
    <w:name w:val="xl177"/>
    <w:basedOn w:val="a"/>
    <w:rsid w:val="006409E8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8">
    <w:name w:val="xl178"/>
    <w:basedOn w:val="a"/>
    <w:rsid w:val="006409E8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79">
    <w:name w:val="xl179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0">
    <w:name w:val="xl180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1">
    <w:name w:val="xl18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2">
    <w:name w:val="xl182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3">
    <w:name w:val="xl183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4">
    <w:name w:val="xl184"/>
    <w:basedOn w:val="a"/>
    <w:rsid w:val="006409E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5">
    <w:name w:val="xl18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6">
    <w:name w:val="xl18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87">
    <w:name w:val="xl18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88">
    <w:name w:val="xl18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89">
    <w:name w:val="xl18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0">
    <w:name w:val="xl19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1">
    <w:name w:val="xl19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2">
    <w:name w:val="xl19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3">
    <w:name w:val="xl19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4">
    <w:name w:val="xl19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195">
    <w:name w:val="xl19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196">
    <w:name w:val="xl19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97">
    <w:name w:val="xl19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198">
    <w:name w:val="xl19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199">
    <w:name w:val="xl19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1">
    <w:name w:val="xl20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2">
    <w:name w:val="xl20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3">
    <w:name w:val="xl20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04">
    <w:name w:val="xl20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5">
    <w:name w:val="xl205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06">
    <w:name w:val="xl206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7">
    <w:name w:val="xl20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  <w:u w:val="single"/>
    </w:rPr>
  </w:style>
  <w:style w:type="paragraph" w:customStyle="1" w:styleId="xl208">
    <w:name w:val="xl20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09">
    <w:name w:val="xl20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0">
    <w:name w:val="xl21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11">
    <w:name w:val="xl211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12">
    <w:name w:val="xl212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13">
    <w:name w:val="xl213"/>
    <w:basedOn w:val="a"/>
    <w:rsid w:val="006409E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4">
    <w:name w:val="xl21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5">
    <w:name w:val="xl21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6">
    <w:name w:val="xl21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17">
    <w:name w:val="xl21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18">
    <w:name w:val="xl21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8E4BC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19">
    <w:name w:val="xl21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0">
    <w:name w:val="xl22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1">
    <w:name w:val="xl22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22">
    <w:name w:val="xl22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3">
    <w:name w:val="xl22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4">
    <w:name w:val="xl22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D79B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5">
    <w:name w:val="xl22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26">
    <w:name w:val="xl22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27">
    <w:name w:val="xl22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28">
    <w:name w:val="xl22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29">
    <w:name w:val="xl22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0">
    <w:name w:val="xl230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31">
    <w:name w:val="xl231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32">
    <w:name w:val="xl232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FF0000"/>
    </w:rPr>
  </w:style>
  <w:style w:type="paragraph" w:customStyle="1" w:styleId="xl233">
    <w:name w:val="xl23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34">
    <w:name w:val="xl23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5">
    <w:name w:val="xl23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36">
    <w:name w:val="xl23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37">
    <w:name w:val="xl23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38">
    <w:name w:val="xl23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AEEF3"/>
      <w:spacing w:before="100" w:beforeAutospacing="1" w:after="100" w:afterAutospacing="1"/>
      <w:jc w:val="center"/>
      <w:textAlignment w:val="center"/>
    </w:pPr>
  </w:style>
  <w:style w:type="paragraph" w:customStyle="1" w:styleId="xl239">
    <w:name w:val="xl23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40">
    <w:name w:val="xl24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41">
    <w:name w:val="xl24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42">
    <w:name w:val="xl24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</w:style>
  <w:style w:type="paragraph" w:customStyle="1" w:styleId="xl243">
    <w:name w:val="xl243"/>
    <w:basedOn w:val="a"/>
    <w:rsid w:val="006409E8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44">
    <w:name w:val="xl24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</w:style>
  <w:style w:type="paragraph" w:customStyle="1" w:styleId="xl245">
    <w:name w:val="xl245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color w:val="FF0000"/>
    </w:rPr>
  </w:style>
  <w:style w:type="paragraph" w:customStyle="1" w:styleId="xl246">
    <w:name w:val="xl246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47">
    <w:name w:val="xl247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48">
    <w:name w:val="xl248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948A54"/>
      <w:spacing w:before="100" w:beforeAutospacing="1" w:after="100" w:afterAutospacing="1"/>
      <w:jc w:val="center"/>
      <w:textAlignment w:val="center"/>
    </w:pPr>
  </w:style>
  <w:style w:type="paragraph" w:customStyle="1" w:styleId="xl249">
    <w:name w:val="xl249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151FE9"/>
    </w:rPr>
  </w:style>
  <w:style w:type="paragraph" w:customStyle="1" w:styleId="xl250">
    <w:name w:val="xl250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color w:val="974706"/>
    </w:rPr>
  </w:style>
  <w:style w:type="paragraph" w:customStyle="1" w:styleId="xl251">
    <w:name w:val="xl251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</w:style>
  <w:style w:type="paragraph" w:customStyle="1" w:styleId="xl252">
    <w:name w:val="xl252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151FE9"/>
    </w:rPr>
  </w:style>
  <w:style w:type="paragraph" w:customStyle="1" w:styleId="xl253">
    <w:name w:val="xl253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  <w:color w:val="974706"/>
    </w:rPr>
  </w:style>
  <w:style w:type="paragraph" w:customStyle="1" w:styleId="xl254">
    <w:name w:val="xl254"/>
    <w:basedOn w:val="a"/>
    <w:rsid w:val="006409E8"/>
    <w:pPr>
      <w:pBdr>
        <w:bottom w:val="single" w:sz="8" w:space="0" w:color="auto"/>
        <w:right w:val="single" w:sz="8" w:space="0" w:color="auto"/>
      </w:pBdr>
      <w:shd w:val="clear" w:color="000000" w:fill="FCD5B4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255">
    <w:name w:val="xl255"/>
    <w:basedOn w:val="a"/>
    <w:rsid w:val="006409E8"/>
    <w:pPr>
      <w:spacing w:before="100" w:beforeAutospacing="1" w:after="100" w:afterAutospacing="1"/>
    </w:pPr>
    <w:rPr>
      <w:color w:val="151FE9"/>
    </w:rPr>
  </w:style>
  <w:style w:type="paragraph" w:customStyle="1" w:styleId="xl256">
    <w:name w:val="xl256"/>
    <w:basedOn w:val="a"/>
    <w:rsid w:val="006409E8"/>
    <w:pPr>
      <w:spacing w:before="100" w:beforeAutospacing="1" w:after="100" w:afterAutospacing="1"/>
    </w:pPr>
    <w:rPr>
      <w:color w:val="974706"/>
    </w:rPr>
  </w:style>
  <w:style w:type="paragraph" w:customStyle="1" w:styleId="xl257">
    <w:name w:val="xl257"/>
    <w:basedOn w:val="a"/>
    <w:rsid w:val="006409E8"/>
    <w:pPr>
      <w:spacing w:before="100" w:beforeAutospacing="1" w:after="100" w:afterAutospacing="1"/>
    </w:pPr>
  </w:style>
  <w:style w:type="character" w:customStyle="1" w:styleId="ab">
    <w:name w:val="Верхний колонтитул Знак"/>
    <w:link w:val="aa"/>
    <w:rsid w:val="004A31D2"/>
    <w:rPr>
      <w:sz w:val="24"/>
      <w:szCs w:val="24"/>
    </w:rPr>
  </w:style>
  <w:style w:type="character" w:customStyle="1" w:styleId="a8">
    <w:name w:val="Нижний колонтитул Знак"/>
    <w:link w:val="a7"/>
    <w:rsid w:val="004A31D2"/>
    <w:rPr>
      <w:sz w:val="24"/>
      <w:szCs w:val="24"/>
    </w:rPr>
  </w:style>
  <w:style w:type="paragraph" w:styleId="30">
    <w:name w:val="Body Text Indent 3"/>
    <w:basedOn w:val="a"/>
    <w:link w:val="31"/>
    <w:rsid w:val="00BA3603"/>
    <w:pPr>
      <w:widowControl w:val="0"/>
      <w:spacing w:after="120"/>
      <w:ind w:left="283"/>
    </w:pPr>
    <w:rPr>
      <w:sz w:val="16"/>
      <w:szCs w:val="16"/>
    </w:rPr>
  </w:style>
  <w:style w:type="character" w:customStyle="1" w:styleId="31">
    <w:name w:val="Основной текст с отступом 3 Знак"/>
    <w:basedOn w:val="a0"/>
    <w:link w:val="30"/>
    <w:rsid w:val="00BA3603"/>
    <w:rPr>
      <w:sz w:val="16"/>
      <w:szCs w:val="16"/>
    </w:rPr>
  </w:style>
  <w:style w:type="paragraph" w:styleId="24">
    <w:name w:val="Body Text 2"/>
    <w:basedOn w:val="a"/>
    <w:link w:val="25"/>
    <w:rsid w:val="00BA3603"/>
    <w:pPr>
      <w:widowControl w:val="0"/>
      <w:spacing w:after="120" w:line="480" w:lineRule="auto"/>
    </w:pPr>
    <w:rPr>
      <w:szCs w:val="20"/>
    </w:rPr>
  </w:style>
  <w:style w:type="character" w:customStyle="1" w:styleId="25">
    <w:name w:val="Основной текст 2 Знак"/>
    <w:basedOn w:val="a0"/>
    <w:link w:val="24"/>
    <w:rsid w:val="00BA3603"/>
    <w:rPr>
      <w:sz w:val="24"/>
    </w:rPr>
  </w:style>
  <w:style w:type="paragraph" w:styleId="26">
    <w:name w:val="Body Text Indent 2"/>
    <w:basedOn w:val="a"/>
    <w:link w:val="27"/>
    <w:rsid w:val="00BA3603"/>
    <w:pPr>
      <w:widowControl w:val="0"/>
      <w:spacing w:after="120" w:line="480" w:lineRule="auto"/>
      <w:ind w:left="283"/>
    </w:pPr>
    <w:rPr>
      <w:szCs w:val="20"/>
    </w:rPr>
  </w:style>
  <w:style w:type="character" w:customStyle="1" w:styleId="27">
    <w:name w:val="Основной текст с отступом 2 Знак"/>
    <w:basedOn w:val="a0"/>
    <w:link w:val="26"/>
    <w:rsid w:val="00BA3603"/>
    <w:rPr>
      <w:sz w:val="24"/>
    </w:rPr>
  </w:style>
  <w:style w:type="paragraph" w:styleId="afa">
    <w:name w:val="footnote text"/>
    <w:basedOn w:val="a"/>
    <w:link w:val="afb"/>
    <w:rsid w:val="00BA3603"/>
    <w:rPr>
      <w:sz w:val="20"/>
      <w:szCs w:val="20"/>
    </w:rPr>
  </w:style>
  <w:style w:type="character" w:customStyle="1" w:styleId="afb">
    <w:name w:val="Текст сноски Знак"/>
    <w:basedOn w:val="a0"/>
    <w:link w:val="afa"/>
    <w:rsid w:val="00BA3603"/>
  </w:style>
  <w:style w:type="character" w:styleId="afc">
    <w:name w:val="footnote reference"/>
    <w:rsid w:val="00BA3603"/>
    <w:rPr>
      <w:vertAlign w:val="superscript"/>
    </w:rPr>
  </w:style>
  <w:style w:type="character" w:customStyle="1" w:styleId="FontStyle11">
    <w:name w:val="Font Style11"/>
    <w:rsid w:val="00BA3603"/>
    <w:rPr>
      <w:rFonts w:ascii="Times New Roman" w:hAnsi="Times New Roman" w:cs="Times New Roman"/>
      <w:b/>
      <w:bCs/>
      <w:sz w:val="20"/>
      <w:szCs w:val="20"/>
    </w:rPr>
  </w:style>
  <w:style w:type="paragraph" w:customStyle="1" w:styleId="Style5">
    <w:name w:val="Style5"/>
    <w:basedOn w:val="a"/>
    <w:rsid w:val="00BA3603"/>
    <w:pPr>
      <w:widowControl w:val="0"/>
      <w:autoSpaceDE w:val="0"/>
      <w:autoSpaceDN w:val="0"/>
      <w:adjustRightInd w:val="0"/>
      <w:spacing w:line="290" w:lineRule="exact"/>
      <w:ind w:firstLine="168"/>
      <w:jc w:val="both"/>
    </w:pPr>
    <w:rPr>
      <w:rFonts w:ascii="Calibri" w:hAnsi="Calibri"/>
    </w:rPr>
  </w:style>
  <w:style w:type="character" w:customStyle="1" w:styleId="af">
    <w:name w:val="Абзац списка Знак"/>
    <w:link w:val="ae"/>
    <w:uiPriority w:val="99"/>
    <w:rsid w:val="00BA3603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rezul">
    <w:name w:val="rezul"/>
    <w:basedOn w:val="a"/>
    <w:rsid w:val="00BA3603"/>
    <w:pPr>
      <w:widowControl w:val="0"/>
      <w:ind w:firstLine="283"/>
      <w:jc w:val="both"/>
    </w:pPr>
    <w:rPr>
      <w:b/>
      <w:sz w:val="22"/>
      <w:szCs w:val="20"/>
      <w:lang w:val="en-US" w:eastAsia="en-US"/>
    </w:rPr>
  </w:style>
  <w:style w:type="paragraph" w:customStyle="1" w:styleId="afd">
    <w:name w:val="Таблицы (моноширинный)"/>
    <w:basedOn w:val="a"/>
    <w:next w:val="a"/>
    <w:rsid w:val="00BA3603"/>
    <w:pPr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styleId="afe">
    <w:name w:val="Title"/>
    <w:basedOn w:val="a"/>
    <w:link w:val="aff"/>
    <w:qFormat/>
    <w:rsid w:val="00245EE2"/>
    <w:pPr>
      <w:jc w:val="center"/>
    </w:pPr>
    <w:rPr>
      <w:rFonts w:ascii="Courier New" w:hAnsi="Courier New" w:cs="Courier New"/>
      <w:szCs w:val="20"/>
    </w:rPr>
  </w:style>
  <w:style w:type="character" w:customStyle="1" w:styleId="aff">
    <w:name w:val="Название Знак"/>
    <w:basedOn w:val="a0"/>
    <w:link w:val="afe"/>
    <w:rsid w:val="00245EE2"/>
    <w:rPr>
      <w:rFonts w:ascii="Courier New" w:hAnsi="Courier New" w:cs="Courier New"/>
      <w:sz w:val="24"/>
    </w:rPr>
  </w:style>
  <w:style w:type="character" w:customStyle="1" w:styleId="14">
    <w:name w:val="Основной текст1"/>
    <w:rsid w:val="00764DC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/>
    </w:rPr>
  </w:style>
  <w:style w:type="character" w:customStyle="1" w:styleId="115pt">
    <w:name w:val="Основной текст + 11;5 pt;Полужирный"/>
    <w:rsid w:val="003A1E6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/>
    </w:rPr>
  </w:style>
  <w:style w:type="paragraph" w:customStyle="1" w:styleId="32">
    <w:name w:val="Основной текст3"/>
    <w:basedOn w:val="a"/>
    <w:rsid w:val="003A1E65"/>
    <w:pPr>
      <w:widowControl w:val="0"/>
      <w:shd w:val="clear" w:color="auto" w:fill="FFFFFF"/>
      <w:spacing w:before="240" w:after="60" w:line="278" w:lineRule="exact"/>
      <w:ind w:firstLine="740"/>
    </w:pPr>
    <w:rPr>
      <w:color w:val="000000"/>
    </w:rPr>
  </w:style>
  <w:style w:type="paragraph" w:customStyle="1" w:styleId="aff0">
    <w:name w:val="Нормальный (таблица)"/>
    <w:basedOn w:val="a"/>
    <w:next w:val="a"/>
    <w:uiPriority w:val="99"/>
    <w:rsid w:val="008F0C0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ff1">
    <w:name w:val="Гипертекстовая ссылка"/>
    <w:basedOn w:val="a0"/>
    <w:uiPriority w:val="99"/>
    <w:rsid w:val="008F0C09"/>
    <w:rPr>
      <w:rFonts w:ascii="Times New Roman" w:hAnsi="Times New Roman" w:cs="Times New Roman" w:hint="default"/>
      <w:color w:val="000000"/>
    </w:rPr>
  </w:style>
  <w:style w:type="paragraph" w:customStyle="1" w:styleId="ConsPlusNonformat">
    <w:name w:val="ConsPlusNonformat"/>
    <w:rsid w:val="008F0C09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aff2">
    <w:name w:val="Нормальный"/>
    <w:rsid w:val="008F0C09"/>
    <w:pPr>
      <w:widowControl w:val="0"/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Абзац списка1"/>
    <w:basedOn w:val="a"/>
    <w:rsid w:val="00F56A4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4">
    <w:name w:val="Знак Знак4"/>
    <w:semiHidden/>
    <w:rsid w:val="009753F8"/>
    <w:rPr>
      <w:rFonts w:ascii="Tahoma" w:hAnsi="Tahoma" w:cs="Tahoma"/>
      <w:sz w:val="16"/>
      <w:szCs w:val="16"/>
    </w:rPr>
  </w:style>
  <w:style w:type="character" w:customStyle="1" w:styleId="a4">
    <w:name w:val="Основной текст с отступом Знак"/>
    <w:link w:val="a3"/>
    <w:rsid w:val="009753F8"/>
    <w:rPr>
      <w:b/>
      <w:sz w:val="28"/>
    </w:rPr>
  </w:style>
  <w:style w:type="paragraph" w:customStyle="1" w:styleId="tex1st">
    <w:name w:val="tex1st"/>
    <w:basedOn w:val="a"/>
    <w:rsid w:val="009753F8"/>
    <w:pPr>
      <w:spacing w:before="100" w:beforeAutospacing="1" w:after="100" w:afterAutospacing="1"/>
    </w:pPr>
  </w:style>
  <w:style w:type="paragraph" w:customStyle="1" w:styleId="tex2st">
    <w:name w:val="tex2st"/>
    <w:basedOn w:val="a"/>
    <w:rsid w:val="009753F8"/>
    <w:pPr>
      <w:spacing w:before="100" w:beforeAutospacing="1" w:after="100" w:afterAutospacing="1"/>
    </w:pPr>
  </w:style>
  <w:style w:type="character" w:customStyle="1" w:styleId="5">
    <w:name w:val="Знак Знак5"/>
    <w:rsid w:val="009753F8"/>
    <w:rPr>
      <w:sz w:val="24"/>
    </w:rPr>
  </w:style>
  <w:style w:type="character" w:customStyle="1" w:styleId="apple-converted-space">
    <w:name w:val="apple-converted-space"/>
    <w:basedOn w:val="a0"/>
    <w:rsid w:val="009753F8"/>
  </w:style>
  <w:style w:type="paragraph" w:customStyle="1" w:styleId="210">
    <w:name w:val="Основной текст 21"/>
    <w:basedOn w:val="a"/>
    <w:rsid w:val="009753F8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aff3">
    <w:name w:val="Содержимое таблицы"/>
    <w:basedOn w:val="a"/>
    <w:rsid w:val="009753F8"/>
    <w:pPr>
      <w:suppressLineNumbers/>
      <w:suppressAutoHyphens/>
    </w:pPr>
    <w:rPr>
      <w:sz w:val="20"/>
      <w:szCs w:val="20"/>
      <w:lang w:eastAsia="ar-SA"/>
    </w:rPr>
  </w:style>
  <w:style w:type="paragraph" w:customStyle="1" w:styleId="aff4">
    <w:name w:val="Заголовок таблицы"/>
    <w:basedOn w:val="aff3"/>
    <w:rsid w:val="009753F8"/>
    <w:pPr>
      <w:jc w:val="center"/>
    </w:pPr>
    <w:rPr>
      <w:b/>
      <w:bCs/>
    </w:rPr>
  </w:style>
  <w:style w:type="character" w:customStyle="1" w:styleId="WW-Absatz-Standardschriftart1111111111111">
    <w:name w:val="WW-Absatz-Standardschriftart1111111111111"/>
    <w:rsid w:val="009753F8"/>
  </w:style>
  <w:style w:type="character" w:customStyle="1" w:styleId="WW-Absatz-Standardschriftart111">
    <w:name w:val="WW-Absatz-Standardschriftart111"/>
    <w:rsid w:val="009753F8"/>
  </w:style>
  <w:style w:type="paragraph" w:styleId="aff5">
    <w:name w:val="Subtitle"/>
    <w:basedOn w:val="a"/>
    <w:next w:val="a6"/>
    <w:link w:val="aff6"/>
    <w:qFormat/>
    <w:rsid w:val="009753F8"/>
    <w:pPr>
      <w:keepNext/>
      <w:spacing w:before="240" w:after="120"/>
      <w:jc w:val="center"/>
    </w:pPr>
    <w:rPr>
      <w:rFonts w:ascii="Arial" w:eastAsia="Lucida Sans Unicode" w:hAnsi="Arial"/>
      <w:i/>
      <w:iCs/>
      <w:sz w:val="28"/>
      <w:szCs w:val="28"/>
      <w:lang w:eastAsia="ar-SA"/>
    </w:rPr>
  </w:style>
  <w:style w:type="character" w:customStyle="1" w:styleId="aff6">
    <w:name w:val="Подзаголовок Знак"/>
    <w:basedOn w:val="a0"/>
    <w:link w:val="aff5"/>
    <w:rsid w:val="009753F8"/>
    <w:rPr>
      <w:rFonts w:ascii="Arial" w:eastAsia="Lucida Sans Unicode" w:hAnsi="Arial"/>
      <w:i/>
      <w:iCs/>
      <w:sz w:val="28"/>
      <w:szCs w:val="28"/>
      <w:lang w:eastAsia="ar-SA"/>
    </w:rPr>
  </w:style>
  <w:style w:type="numbering" w:customStyle="1" w:styleId="16">
    <w:name w:val="Нет списка1"/>
    <w:next w:val="a2"/>
    <w:uiPriority w:val="99"/>
    <w:semiHidden/>
    <w:unhideWhenUsed/>
    <w:rsid w:val="009D6D41"/>
  </w:style>
  <w:style w:type="character" w:customStyle="1" w:styleId="10">
    <w:name w:val="Заголовок 1 Знак"/>
    <w:basedOn w:val="a0"/>
    <w:link w:val="1"/>
    <w:rsid w:val="009D6D41"/>
    <w:rPr>
      <w:rFonts w:ascii="Arial" w:hAnsi="Arial" w:cs="Arial"/>
      <w:b/>
      <w:bCs/>
      <w:kern w:val="32"/>
      <w:sz w:val="32"/>
      <w:szCs w:val="32"/>
    </w:rPr>
  </w:style>
  <w:style w:type="table" w:customStyle="1" w:styleId="17">
    <w:name w:val="Сетка таблицы1"/>
    <w:basedOn w:val="a1"/>
    <w:next w:val="a5"/>
    <w:rsid w:val="009D6D4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81E33"/>
    <w:rPr>
      <w:sz w:val="24"/>
      <w:szCs w:val="24"/>
    </w:rPr>
  </w:style>
  <w:style w:type="paragraph" w:styleId="1">
    <w:name w:val="heading 1"/>
    <w:basedOn w:val="a"/>
    <w:next w:val="a"/>
    <w:qFormat/>
    <w:rsid w:val="000F5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181E33"/>
    <w:pPr>
      <w:keepNext/>
      <w:jc w:val="center"/>
      <w:outlineLvl w:val="1"/>
    </w:pPr>
    <w:rPr>
      <w:rFonts w:ascii="Arial" w:eastAsia="Arial Unicode MS" w:hAnsi="Arial" w:cs="Arial"/>
      <w:b/>
      <w:bCs/>
      <w:sz w:val="32"/>
      <w:szCs w:val="32"/>
    </w:rPr>
  </w:style>
  <w:style w:type="paragraph" w:styleId="3">
    <w:name w:val="heading 3"/>
    <w:basedOn w:val="a"/>
    <w:next w:val="a"/>
    <w:qFormat/>
    <w:rsid w:val="00181E33"/>
    <w:pPr>
      <w:keepNext/>
      <w:jc w:val="center"/>
      <w:outlineLvl w:val="2"/>
    </w:pPr>
    <w:rPr>
      <w:rFonts w:ascii="Arial" w:eastAsia="Arial Unicode MS" w:hAnsi="Arial" w:cs="Arial"/>
      <w:b/>
      <w:bCs/>
      <w:spacing w:val="-20"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Стиль1"/>
    <w:basedOn w:val="a"/>
    <w:rsid w:val="00181E33"/>
    <w:pPr>
      <w:spacing w:line="312" w:lineRule="auto"/>
      <w:jc w:val="both"/>
    </w:pPr>
    <w:rPr>
      <w:rFonts w:ascii="Courier New" w:hAnsi="Courier New"/>
      <w:sz w:val="22"/>
    </w:rPr>
  </w:style>
  <w:style w:type="paragraph" w:customStyle="1" w:styleId="21">
    <w:name w:val="Стиль2"/>
    <w:basedOn w:val="a"/>
    <w:rsid w:val="00181E33"/>
    <w:pPr>
      <w:spacing w:line="312" w:lineRule="auto"/>
      <w:jc w:val="both"/>
    </w:pPr>
    <w:rPr>
      <w:rFonts w:ascii="Arial" w:hAnsi="Arial"/>
      <w:spacing w:val="20"/>
      <w:sz w:val="22"/>
    </w:rPr>
  </w:style>
  <w:style w:type="paragraph" w:styleId="a3">
    <w:name w:val="Body Text Indent"/>
    <w:basedOn w:val="a"/>
    <w:rsid w:val="00165214"/>
    <w:pPr>
      <w:ind w:left="567"/>
      <w:jc w:val="both"/>
    </w:pPr>
    <w:rPr>
      <w:b/>
      <w:sz w:val="28"/>
      <w:szCs w:val="20"/>
    </w:rPr>
  </w:style>
  <w:style w:type="paragraph" w:customStyle="1" w:styleId="ConsNormal">
    <w:name w:val="ConsNormal"/>
    <w:rsid w:val="0016521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5">
    <w:name w:val="Table Grid"/>
    <w:basedOn w:val="a1"/>
    <w:rsid w:val="00D839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ody Text"/>
    <w:basedOn w:val="a"/>
    <w:rsid w:val="003C007F"/>
    <w:pPr>
      <w:spacing w:after="120"/>
    </w:pPr>
  </w:style>
  <w:style w:type="paragraph" w:customStyle="1" w:styleId="ConsNonformat">
    <w:name w:val="ConsNonformat"/>
    <w:rsid w:val="00FB5B5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Title">
    <w:name w:val="ConsTitle"/>
    <w:rsid w:val="00FB5B55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Title">
    <w:name w:val="ConsPlusTitle"/>
    <w:uiPriority w:val="99"/>
    <w:rsid w:val="00C12DDC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Normal">
    <w:name w:val="ConsPlusNormal"/>
    <w:rsid w:val="00C018A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7">
    <w:name w:val="footer"/>
    <w:basedOn w:val="a"/>
    <w:rsid w:val="005065F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5065F3"/>
  </w:style>
  <w:style w:type="character" w:customStyle="1" w:styleId="20">
    <w:name w:val="Заголовок 2 Знак"/>
    <w:basedOn w:val="a0"/>
    <w:link w:val="2"/>
    <w:rsid w:val="00A0200B"/>
    <w:rPr>
      <w:rFonts w:ascii="Arial" w:eastAsia="Arial Unicode MS" w:hAnsi="Arial" w:cs="Arial"/>
      <w:b/>
      <w:bCs/>
      <w:sz w:val="32"/>
      <w:szCs w:val="32"/>
    </w:rPr>
  </w:style>
  <w:style w:type="paragraph" w:styleId="aa">
    <w:name w:val="header"/>
    <w:basedOn w:val="a"/>
    <w:rsid w:val="00E30723"/>
    <w:pPr>
      <w:tabs>
        <w:tab w:val="center" w:pos="4677"/>
        <w:tab w:val="right" w:pos="9355"/>
      </w:tabs>
    </w:pPr>
  </w:style>
  <w:style w:type="paragraph" w:styleId="ac">
    <w:name w:val="Balloon Text"/>
    <w:basedOn w:val="a"/>
    <w:link w:val="ad"/>
    <w:rsid w:val="00831054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rsid w:val="00831054"/>
    <w:rPr>
      <w:rFonts w:ascii="Tahoma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700C1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rmal (Web)"/>
    <w:basedOn w:val="a"/>
    <w:rsid w:val="00D742F0"/>
    <w:pPr>
      <w:spacing w:before="100" w:beforeAutospacing="1" w:after="100" w:afterAutospacing="1"/>
    </w:pPr>
  </w:style>
  <w:style w:type="character" w:styleId="af1">
    <w:name w:val="Strong"/>
    <w:qFormat/>
    <w:rsid w:val="00D742F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2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4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0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97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82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199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1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7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53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7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55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4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1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0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7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79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9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4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3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37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8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77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79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31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6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4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8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60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73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5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5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2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35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6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87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0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9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5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B564D1E50085FA63289389C374663874CFAC530389031AE1228F3CCF8812CD7EDFFBD1D9C1BD634AhDE7G" TargetMode="External"/><Relationship Id="rId5" Type="http://schemas.openxmlformats.org/officeDocument/2006/relationships/webSettings" Target="webSettings.xml"/><Relationship Id="rId15" Type="http://schemas.microsoft.com/office/2007/relationships/stylesWithEffects" Target="stylesWithEffects.xml"/><Relationship Id="rId10" Type="http://schemas.openxmlformats.org/officeDocument/2006/relationships/hyperlink" Target="consultantplus://offline/ref=B564D1E50085FA63289389C374663874CFAC5C0D8C031AE1228F3CCF88h1E2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AC4F0A-4248-4C29-AD67-43C91F09C8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27</Pages>
  <Words>5577</Words>
  <Characters>31790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37293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nadi</dc:creator>
  <cp:lastModifiedBy>1</cp:lastModifiedBy>
  <cp:revision>3</cp:revision>
  <cp:lastPrinted>2026-07-24T05:33:00Z</cp:lastPrinted>
  <dcterms:created xsi:type="dcterms:W3CDTF">2026-07-24T05:33:00Z</dcterms:created>
  <dcterms:modified xsi:type="dcterms:W3CDTF">2026-07-24T05:34:00Z</dcterms:modified>
</cp:coreProperties>
</file>